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B819D" w14:textId="55AACD70" w:rsidR="002C2D2C" w:rsidRPr="007A6754" w:rsidRDefault="002C2D2C" w:rsidP="002C2D2C">
      <w:pPr>
        <w:suppressAutoHyphens/>
        <w:ind w:left="5040"/>
        <w:rPr>
          <w:rFonts w:ascii="Arial" w:hAnsi="Arial" w:cs="Arial"/>
          <w:strike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>Załącznik do zarządzenia nr 45</w:t>
      </w:r>
      <w:bookmarkStart w:id="0" w:name="_GoBack"/>
      <w:bookmarkEnd w:id="0"/>
      <w:r w:rsidRPr="007A6754">
        <w:rPr>
          <w:rFonts w:ascii="Arial" w:hAnsi="Arial" w:cs="Arial"/>
          <w:sz w:val="16"/>
          <w:lang w:eastAsia="ar-SA"/>
        </w:rPr>
        <w:t xml:space="preserve">/25 Rektora Collegium </w:t>
      </w:r>
      <w:r w:rsidRPr="007A6754">
        <w:rPr>
          <w:rFonts w:ascii="Arial" w:hAnsi="Arial" w:cs="Arial"/>
          <w:sz w:val="16"/>
          <w:lang w:eastAsia="ar-SA"/>
        </w:rPr>
        <w:br/>
        <w:t>Witelona Uczelnia Państwowa z dnia 10 września 2025 r.</w:t>
      </w:r>
      <w:r w:rsidRPr="007A6754">
        <w:rPr>
          <w:rFonts w:ascii="Arial" w:hAnsi="Arial" w:cs="Arial"/>
          <w:strike/>
          <w:sz w:val="16"/>
          <w:lang w:eastAsia="ar-SA"/>
        </w:rPr>
        <w:t xml:space="preserve"> </w:t>
      </w:r>
    </w:p>
    <w:p w14:paraId="0C406E57" w14:textId="77777777" w:rsidR="002D726B" w:rsidRPr="00A7108B" w:rsidRDefault="002D726B" w:rsidP="00A7108B">
      <w:pPr>
        <w:spacing w:line="276" w:lineRule="auto"/>
        <w:ind w:left="4963"/>
        <w:jc w:val="both"/>
        <w:rPr>
          <w:rFonts w:ascii="Arial" w:hAnsi="Arial" w:cs="Arial"/>
          <w:sz w:val="18"/>
          <w:szCs w:val="18"/>
        </w:rPr>
      </w:pPr>
    </w:p>
    <w:p w14:paraId="1ED5A55F" w14:textId="77777777" w:rsidR="00922632" w:rsidRPr="00A7108B" w:rsidRDefault="00922632" w:rsidP="00A7108B">
      <w:pPr>
        <w:spacing w:line="276" w:lineRule="auto"/>
        <w:ind w:left="7080" w:firstLine="708"/>
        <w:jc w:val="both"/>
        <w:rPr>
          <w:rFonts w:ascii="Arial" w:hAnsi="Arial" w:cs="Arial"/>
          <w:sz w:val="18"/>
          <w:szCs w:val="18"/>
        </w:rPr>
      </w:pPr>
    </w:p>
    <w:p w14:paraId="0D0123F5" w14:textId="0C55B47B" w:rsidR="00AC588E" w:rsidRPr="00A7108B" w:rsidRDefault="00AC588E" w:rsidP="00A7108B">
      <w:pPr>
        <w:pStyle w:val="Tytu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7108B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F987F5" wp14:editId="7853028C">
                <wp:simplePos x="0" y="0"/>
                <wp:positionH relativeFrom="column">
                  <wp:posOffset>34290</wp:posOffset>
                </wp:positionH>
                <wp:positionV relativeFrom="paragraph">
                  <wp:posOffset>70485</wp:posOffset>
                </wp:positionV>
                <wp:extent cx="1733550" cy="0"/>
                <wp:effectExtent l="0" t="0" r="0" b="0"/>
                <wp:wrapNone/>
                <wp:docPr id="980972939" name="Łącznik prosty 1" descr="linia kropkowa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A65B19D" id="Łącznik prosty 1" o:spid="_x0000_s1026" alt="linia kropkowana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5.55pt" to="139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" strokecolor="black [3213]" strokeweight="1.5pt">
                <v:stroke dashstyle="1 1" joinstyle="miter"/>
              </v:line>
            </w:pict>
          </mc:Fallback>
        </mc:AlternateContent>
      </w:r>
    </w:p>
    <w:p w14:paraId="0229F760" w14:textId="0438AAE7" w:rsidR="00922632" w:rsidRPr="00A7108B" w:rsidRDefault="00922632" w:rsidP="00A7108B">
      <w:pPr>
        <w:pStyle w:val="Tytu"/>
        <w:spacing w:line="276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A7108B">
        <w:rPr>
          <w:rFonts w:ascii="Arial" w:hAnsi="Arial" w:cs="Arial"/>
          <w:sz w:val="18"/>
          <w:szCs w:val="18"/>
        </w:rPr>
        <w:t>(Nazwa Wydziału)</w:t>
      </w:r>
    </w:p>
    <w:p w14:paraId="1F03CDE8" w14:textId="77777777" w:rsidR="00922632" w:rsidRPr="00A7108B" w:rsidRDefault="00922632" w:rsidP="00A7108B">
      <w:pPr>
        <w:pStyle w:val="Tytu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6FFF0151" w14:textId="24D89B84" w:rsidR="00922632" w:rsidRPr="00A7108B" w:rsidRDefault="00922632" w:rsidP="00A7108B">
      <w:pPr>
        <w:pStyle w:val="Tytu"/>
        <w:spacing w:line="276" w:lineRule="auto"/>
        <w:rPr>
          <w:rFonts w:ascii="Arial" w:hAnsi="Arial" w:cs="Arial"/>
          <w:b/>
          <w:sz w:val="24"/>
          <w:szCs w:val="24"/>
        </w:rPr>
      </w:pPr>
      <w:r w:rsidRPr="00A7108B">
        <w:rPr>
          <w:rFonts w:ascii="Arial" w:hAnsi="Arial" w:cs="Arial"/>
          <w:b/>
          <w:sz w:val="24"/>
          <w:szCs w:val="24"/>
        </w:rPr>
        <w:t>WNIOSEK O UTWORZENIE STUDIÓW PODYPLOMOWYCH</w:t>
      </w:r>
    </w:p>
    <w:p w14:paraId="24E26E93" w14:textId="77777777" w:rsidR="00922632" w:rsidRPr="00A7108B" w:rsidRDefault="00922632" w:rsidP="00A7108B">
      <w:pPr>
        <w:pStyle w:val="Tytu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1DB8B17B" w14:textId="77777777" w:rsidR="00922632" w:rsidRPr="00A7108B" w:rsidRDefault="00922632" w:rsidP="00A7108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 xml:space="preserve">Wnioskuję o utworzenie </w:t>
      </w:r>
      <w:r w:rsidR="00F0781E" w:rsidRPr="00A7108B">
        <w:rPr>
          <w:rFonts w:ascii="Arial" w:hAnsi="Arial" w:cs="Arial"/>
          <w:bCs/>
          <w:sz w:val="18"/>
          <w:szCs w:val="18"/>
        </w:rPr>
        <w:t>od roku akademickiego</w:t>
      </w:r>
      <w:r w:rsidR="000D141A" w:rsidRPr="00A7108B">
        <w:rPr>
          <w:rFonts w:ascii="Arial" w:hAnsi="Arial" w:cs="Arial"/>
          <w:bCs/>
          <w:sz w:val="18"/>
          <w:szCs w:val="18"/>
        </w:rPr>
        <w:t xml:space="preserve"> </w:t>
      </w:r>
      <w:r w:rsidR="00F93C01" w:rsidRPr="00A7108B">
        <w:rPr>
          <w:rFonts w:ascii="Arial" w:hAnsi="Arial" w:cs="Arial"/>
          <w:bCs/>
          <w:sz w:val="18"/>
          <w:szCs w:val="18"/>
        </w:rPr>
        <w:t xml:space="preserve">2025/2026 </w:t>
      </w:r>
      <w:r w:rsidRPr="00A7108B">
        <w:rPr>
          <w:rFonts w:ascii="Arial" w:hAnsi="Arial" w:cs="Arial"/>
          <w:bCs/>
          <w:sz w:val="18"/>
          <w:szCs w:val="18"/>
        </w:rPr>
        <w:t xml:space="preserve"> studiów podyplomowych</w:t>
      </w:r>
    </w:p>
    <w:p w14:paraId="517D7860" w14:textId="77777777" w:rsidR="00153C9B" w:rsidRPr="00A7108B" w:rsidRDefault="00153C9B" w:rsidP="00A7108B">
      <w:pPr>
        <w:spacing w:line="276" w:lineRule="auto"/>
        <w:ind w:left="360"/>
        <w:jc w:val="both"/>
        <w:rPr>
          <w:rFonts w:ascii="Arial" w:hAnsi="Arial" w:cs="Arial"/>
          <w:bCs/>
          <w:sz w:val="18"/>
          <w:szCs w:val="18"/>
        </w:rPr>
      </w:pPr>
    </w:p>
    <w:p w14:paraId="557FD9A9" w14:textId="24D2DAB1" w:rsidR="00F93C01" w:rsidRPr="00A7108B" w:rsidRDefault="00F93C01" w:rsidP="00A7108B">
      <w:pPr>
        <w:spacing w:after="120" w:line="276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A7108B">
        <w:rPr>
          <w:rFonts w:ascii="Arial" w:hAnsi="Arial" w:cs="Arial"/>
          <w:b/>
          <w:bCs/>
          <w:sz w:val="18"/>
          <w:szCs w:val="18"/>
        </w:rPr>
        <w:t>Dostępność cyfrowa – audyt, zarządzanie i koordynacja</w:t>
      </w:r>
    </w:p>
    <w:p w14:paraId="24CDF99E" w14:textId="77777777" w:rsidR="00922632" w:rsidRPr="00A7108B" w:rsidRDefault="00F34153" w:rsidP="00A7108B">
      <w:pPr>
        <w:spacing w:after="120" w:line="276" w:lineRule="auto"/>
        <w:jc w:val="center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(Nazwa</w:t>
      </w:r>
      <w:r w:rsidR="000D141A" w:rsidRPr="00A7108B">
        <w:rPr>
          <w:rFonts w:ascii="Arial" w:hAnsi="Arial" w:cs="Arial"/>
          <w:bCs/>
          <w:sz w:val="18"/>
          <w:szCs w:val="18"/>
        </w:rPr>
        <w:t xml:space="preserve"> studiów</w:t>
      </w:r>
      <w:r w:rsidR="00922632" w:rsidRPr="00A7108B">
        <w:rPr>
          <w:rFonts w:ascii="Arial" w:hAnsi="Arial" w:cs="Arial"/>
          <w:bCs/>
          <w:sz w:val="18"/>
          <w:szCs w:val="18"/>
        </w:rPr>
        <w:t>)</w:t>
      </w:r>
    </w:p>
    <w:p w14:paraId="536F59E2" w14:textId="77777777" w:rsidR="00193D86" w:rsidRPr="00A7108B" w:rsidRDefault="00193D86" w:rsidP="00A7108B">
      <w:pPr>
        <w:spacing w:after="120" w:line="276" w:lineRule="auto"/>
        <w:jc w:val="both"/>
        <w:rPr>
          <w:rFonts w:ascii="Arial" w:hAnsi="Arial" w:cs="Arial"/>
          <w:bCs/>
          <w:sz w:val="18"/>
          <w:szCs w:val="18"/>
        </w:rPr>
      </w:pPr>
    </w:p>
    <w:p w14:paraId="0CEDF858" w14:textId="77777777" w:rsidR="002D726B" w:rsidRPr="00A7108B" w:rsidRDefault="00F34153" w:rsidP="00A7108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7108B">
        <w:rPr>
          <w:rFonts w:ascii="Arial" w:hAnsi="Arial" w:cs="Arial"/>
          <w:b/>
          <w:bCs/>
          <w:sz w:val="18"/>
          <w:szCs w:val="18"/>
        </w:rPr>
        <w:t>Cel kształcenia</w:t>
      </w:r>
      <w:r w:rsidR="00922632" w:rsidRPr="00A7108B">
        <w:rPr>
          <w:rFonts w:ascii="Arial" w:hAnsi="Arial" w:cs="Arial"/>
          <w:b/>
          <w:bCs/>
          <w:sz w:val="18"/>
          <w:szCs w:val="18"/>
        </w:rPr>
        <w:t xml:space="preserve">: </w:t>
      </w:r>
    </w:p>
    <w:p w14:paraId="205D088F" w14:textId="120055B8" w:rsidR="00F93C01" w:rsidRPr="00A7108B" w:rsidRDefault="00F93C01" w:rsidP="00A7108B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 xml:space="preserve">Celem studiów jest przygotowanie słuchacza do pełnienia roli audytora, eksperta oraz koordynatora ds. dostępności cyfrowej. Program kształcenia obejmuje zarówno praktyczne umiejętności związane z wykrywaniem i analizą barier cyfrowych, jak i kompetencje w zakresie wdrażania i monitorowania rozwiązań </w:t>
      </w:r>
      <w:proofErr w:type="spellStart"/>
      <w:r w:rsidRPr="00A7108B">
        <w:rPr>
          <w:rFonts w:ascii="Arial" w:hAnsi="Arial" w:cs="Arial"/>
          <w:bCs/>
          <w:sz w:val="18"/>
          <w:szCs w:val="18"/>
        </w:rPr>
        <w:t>dostępnościowych</w:t>
      </w:r>
      <w:proofErr w:type="spellEnd"/>
      <w:r w:rsidRPr="00A7108B">
        <w:rPr>
          <w:rFonts w:ascii="Arial" w:hAnsi="Arial" w:cs="Arial"/>
          <w:bCs/>
          <w:sz w:val="18"/>
          <w:szCs w:val="18"/>
        </w:rPr>
        <w:t xml:space="preserve"> w organizacji. Słuchacz pozna narzędzia do przeprowadzania audytów automatycznych i manua</w:t>
      </w:r>
      <w:r w:rsidR="000735E3">
        <w:rPr>
          <w:rFonts w:ascii="Arial" w:hAnsi="Arial" w:cs="Arial"/>
          <w:bCs/>
          <w:sz w:val="18"/>
          <w:szCs w:val="18"/>
        </w:rPr>
        <w:t xml:space="preserve">lnych, nauczy się interpretować </w:t>
      </w:r>
      <w:r w:rsidRPr="00A7108B">
        <w:rPr>
          <w:rFonts w:ascii="Arial" w:hAnsi="Arial" w:cs="Arial"/>
          <w:bCs/>
          <w:sz w:val="18"/>
          <w:szCs w:val="18"/>
        </w:rPr>
        <w:t>wyniki oraz formułować zalecenia naprawcze. Zdobędzie również wiedzę na temat projektowania procesów wdrożeniowych oraz prowadzenia komunikacji z interesariuszami w sposób zgodny z zasadami prostego języka</w:t>
      </w:r>
      <w:r w:rsidR="00EB44F7" w:rsidRPr="00A7108B">
        <w:rPr>
          <w:rFonts w:ascii="Arial" w:hAnsi="Arial" w:cs="Arial"/>
          <w:bCs/>
          <w:sz w:val="18"/>
          <w:szCs w:val="18"/>
        </w:rPr>
        <w:br/>
      </w:r>
      <w:r w:rsidRPr="00A7108B">
        <w:rPr>
          <w:rFonts w:ascii="Arial" w:hAnsi="Arial" w:cs="Arial"/>
          <w:bCs/>
          <w:sz w:val="18"/>
          <w:szCs w:val="18"/>
        </w:rPr>
        <w:t xml:space="preserve"> i dostępności informacyjnej. </w:t>
      </w:r>
    </w:p>
    <w:p w14:paraId="2C1E1F75" w14:textId="77777777" w:rsidR="00F93C01" w:rsidRPr="00A7108B" w:rsidRDefault="00F93C01" w:rsidP="00A7108B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14:paraId="1AA98640" w14:textId="77777777" w:rsidR="00F93C01" w:rsidRPr="00A7108B" w:rsidRDefault="00F34153" w:rsidP="00A7108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7108B">
        <w:rPr>
          <w:rFonts w:ascii="Arial" w:hAnsi="Arial" w:cs="Arial"/>
          <w:b/>
          <w:bCs/>
          <w:sz w:val="18"/>
          <w:szCs w:val="18"/>
        </w:rPr>
        <w:t>Adresaci</w:t>
      </w:r>
      <w:r w:rsidR="00922632" w:rsidRPr="00A7108B">
        <w:rPr>
          <w:rFonts w:ascii="Arial" w:hAnsi="Arial" w:cs="Arial"/>
          <w:b/>
          <w:bCs/>
          <w:sz w:val="18"/>
          <w:szCs w:val="18"/>
        </w:rPr>
        <w:t xml:space="preserve">: </w:t>
      </w:r>
    </w:p>
    <w:p w14:paraId="7490084F" w14:textId="215D1D7D" w:rsidR="00F93C01" w:rsidRPr="00A7108B" w:rsidRDefault="00F93C01" w:rsidP="00A7108B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 xml:space="preserve">Studia adresowane są do absolwentów studiów I i II stopnia, w szczególności osób pełniących funkcje koordynatorów ds. dostępności, pracowników administracji publicznej, informatyków, specjalistów UX/UI, programistów, projektantów i redaktorów treści cyfrowych, osób odpowiedzialnych za jakość usług cyfrowych, specjalistów ds. komunikacji, jak </w:t>
      </w:r>
      <w:r w:rsidR="000735E3">
        <w:rPr>
          <w:rFonts w:ascii="Arial" w:hAnsi="Arial" w:cs="Arial"/>
          <w:bCs/>
          <w:sz w:val="18"/>
          <w:szCs w:val="18"/>
        </w:rPr>
        <w:t xml:space="preserve"> </w:t>
      </w:r>
      <w:r w:rsidRPr="00A7108B">
        <w:rPr>
          <w:rFonts w:ascii="Arial" w:hAnsi="Arial" w:cs="Arial"/>
          <w:bCs/>
          <w:sz w:val="18"/>
          <w:szCs w:val="18"/>
        </w:rPr>
        <w:t>również przedstawicieli firm i organizacji, które oferują usługi cyfrowe lub podlegają obowiązkowi ich udostępniania. Oferta kierowana jest również do osób zainteresowanych podniesieniem kompetencji w zakresie wdrażania rozwiązań zapewniających dostępność dla osób z niepełnosprawnościami i użytkowników ze szczególnymi potrzebami.</w:t>
      </w:r>
    </w:p>
    <w:p w14:paraId="549BAE57" w14:textId="77777777" w:rsidR="00F93C01" w:rsidRPr="00A7108B" w:rsidRDefault="00F93C01" w:rsidP="00A7108B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14:paraId="737C3251" w14:textId="77777777" w:rsidR="002D726B" w:rsidRPr="00A7108B" w:rsidRDefault="00922632" w:rsidP="00A7108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Czas trwania (</w:t>
      </w:r>
      <w:r w:rsidR="00153C9B" w:rsidRPr="00A7108B">
        <w:rPr>
          <w:rFonts w:ascii="Arial" w:hAnsi="Arial" w:cs="Arial"/>
          <w:bCs/>
          <w:sz w:val="18"/>
          <w:szCs w:val="18"/>
        </w:rPr>
        <w:t xml:space="preserve">liczba semestrów, </w:t>
      </w:r>
      <w:r w:rsidRPr="00A7108B">
        <w:rPr>
          <w:rFonts w:ascii="Arial" w:hAnsi="Arial" w:cs="Arial"/>
          <w:bCs/>
          <w:sz w:val="18"/>
          <w:szCs w:val="18"/>
        </w:rPr>
        <w:t>liczba godzin dydaktycznych</w:t>
      </w:r>
      <w:r w:rsidR="006B5668" w:rsidRPr="00A7108B">
        <w:rPr>
          <w:rFonts w:ascii="Arial" w:hAnsi="Arial" w:cs="Arial"/>
          <w:bCs/>
          <w:sz w:val="18"/>
          <w:szCs w:val="18"/>
        </w:rPr>
        <w:t>,</w:t>
      </w:r>
      <w:r w:rsidR="00F34153" w:rsidRPr="00A7108B">
        <w:rPr>
          <w:rFonts w:ascii="Arial" w:hAnsi="Arial" w:cs="Arial"/>
          <w:bCs/>
          <w:sz w:val="18"/>
          <w:szCs w:val="18"/>
        </w:rPr>
        <w:t xml:space="preserve"> </w:t>
      </w:r>
      <w:r w:rsidR="006B5668" w:rsidRPr="00A7108B">
        <w:rPr>
          <w:rFonts w:ascii="Arial" w:hAnsi="Arial" w:cs="Arial"/>
          <w:bCs/>
          <w:sz w:val="18"/>
          <w:szCs w:val="18"/>
        </w:rPr>
        <w:t>liczba punktów ECTS</w:t>
      </w:r>
      <w:r w:rsidRPr="00A7108B">
        <w:rPr>
          <w:rFonts w:ascii="Arial" w:hAnsi="Arial" w:cs="Arial"/>
          <w:bCs/>
          <w:sz w:val="18"/>
          <w:szCs w:val="18"/>
        </w:rPr>
        <w:t xml:space="preserve">): </w:t>
      </w:r>
    </w:p>
    <w:p w14:paraId="7EA35125" w14:textId="77777777" w:rsidR="00F93C01" w:rsidRPr="00A7108B" w:rsidRDefault="00F93C01" w:rsidP="00A7108B">
      <w:pPr>
        <w:spacing w:line="276" w:lineRule="auto"/>
        <w:ind w:firstLine="426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Studia trwają dwa semestry, obejmują 180 godzin dydaktycznych i 30 pkt ECTS</w:t>
      </w:r>
    </w:p>
    <w:p w14:paraId="5A6D053B" w14:textId="77777777" w:rsidR="00922632" w:rsidRPr="00A7108B" w:rsidRDefault="00922632" w:rsidP="00A7108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 xml:space="preserve">Proponowany kierownik studiów: </w:t>
      </w:r>
      <w:r w:rsidR="007A58D7" w:rsidRPr="00A7108B">
        <w:rPr>
          <w:rFonts w:ascii="Arial" w:hAnsi="Arial" w:cs="Arial"/>
          <w:bCs/>
          <w:sz w:val="18"/>
          <w:szCs w:val="18"/>
        </w:rPr>
        <w:t>mgr inż. Krzysztof Rewak</w:t>
      </w:r>
    </w:p>
    <w:p w14:paraId="236E8DF7" w14:textId="77777777" w:rsidR="00F93C01" w:rsidRPr="00A7108B" w:rsidRDefault="00F93C01" w:rsidP="00A7108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Warunki rekrutacji, jej przebieg i zasady kwalifikowania kandydatów:</w:t>
      </w:r>
    </w:p>
    <w:p w14:paraId="6348F4ED" w14:textId="77777777" w:rsidR="00F93C01" w:rsidRPr="00A7108B" w:rsidRDefault="00F93C01" w:rsidP="00A7108B">
      <w:pPr>
        <w:spacing w:line="276" w:lineRule="auto"/>
        <w:ind w:left="360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 xml:space="preserve">Kandydaci na studia składają w ustalonym terminie: </w:t>
      </w:r>
    </w:p>
    <w:p w14:paraId="00E90AC8" w14:textId="77777777" w:rsidR="00F93C01" w:rsidRPr="00A7108B" w:rsidRDefault="00F93C01" w:rsidP="00A7108B">
      <w:pPr>
        <w:numPr>
          <w:ilvl w:val="0"/>
          <w:numId w:val="22"/>
        </w:numPr>
        <w:suppressAutoHyphens/>
        <w:spacing w:line="276" w:lineRule="auto"/>
        <w:ind w:leftChars="-1" w:left="-2" w:firstLineChars="157" w:firstLine="283"/>
        <w:jc w:val="both"/>
        <w:textDirection w:val="btLr"/>
        <w:textAlignment w:val="top"/>
        <w:outlineLvl w:val="0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 xml:space="preserve"> </w:t>
      </w:r>
      <w:hyperlink r:id="rId8" w:history="1">
        <w:r w:rsidRPr="00A7108B">
          <w:rPr>
            <w:rFonts w:ascii="Arial" w:hAnsi="Arial" w:cs="Arial"/>
            <w:bCs/>
            <w:sz w:val="18"/>
            <w:szCs w:val="18"/>
          </w:rPr>
          <w:t>podanie o przyjęcie na studia</w:t>
        </w:r>
      </w:hyperlink>
      <w:r w:rsidRPr="00A7108B">
        <w:rPr>
          <w:rFonts w:ascii="Arial" w:hAnsi="Arial" w:cs="Arial"/>
          <w:bCs/>
          <w:sz w:val="18"/>
          <w:szCs w:val="18"/>
        </w:rPr>
        <w:t>  </w:t>
      </w:r>
    </w:p>
    <w:p w14:paraId="074F569A" w14:textId="77777777" w:rsidR="007A58D7" w:rsidRPr="00A7108B" w:rsidRDefault="00F93C01" w:rsidP="00A7108B">
      <w:pPr>
        <w:numPr>
          <w:ilvl w:val="0"/>
          <w:numId w:val="22"/>
        </w:numPr>
        <w:suppressAutoHyphens/>
        <w:spacing w:line="276" w:lineRule="auto"/>
        <w:ind w:leftChars="-1" w:left="-2" w:firstLineChars="157" w:firstLine="283"/>
        <w:jc w:val="both"/>
        <w:textDirection w:val="btLr"/>
        <w:textAlignment w:val="top"/>
        <w:outlineLvl w:val="0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 xml:space="preserve"> </w:t>
      </w:r>
      <w:hyperlink r:id="rId9" w:tgtFrame="_blank" w:history="1">
        <w:r w:rsidRPr="00A7108B">
          <w:rPr>
            <w:rFonts w:ascii="Arial" w:hAnsi="Arial" w:cs="Arial"/>
            <w:bCs/>
            <w:sz w:val="18"/>
            <w:szCs w:val="18"/>
          </w:rPr>
          <w:t>zobowiązanie kandydata do sfinansowania kosztów kształcenia</w:t>
        </w:r>
      </w:hyperlink>
      <w:r w:rsidRPr="00A7108B">
        <w:rPr>
          <w:rFonts w:ascii="Arial" w:hAnsi="Arial" w:cs="Arial"/>
          <w:bCs/>
          <w:sz w:val="18"/>
          <w:szCs w:val="18"/>
        </w:rPr>
        <w:t xml:space="preserve"> lub </w:t>
      </w:r>
      <w:r w:rsidRPr="00A7108B">
        <w:rPr>
          <w:rFonts w:ascii="Arial" w:hAnsi="Arial" w:cs="Arial"/>
          <w:position w:val="-1"/>
          <w:sz w:val="18"/>
          <w:szCs w:val="18"/>
        </w:rPr>
        <w:fldChar w:fldCharType="begin"/>
      </w:r>
      <w:r w:rsidRPr="00A7108B">
        <w:rPr>
          <w:rFonts w:ascii="Arial" w:hAnsi="Arial" w:cs="Arial"/>
          <w:position w:val="-1"/>
          <w:sz w:val="18"/>
          <w:szCs w:val="18"/>
        </w:rPr>
        <w:instrText xml:space="preserve"> HYPERLINK "https://ack.collegiumwitelona.pl/brepo/panel_repo/2022/10/10/axbvu5/oswiadczenie-collegium.pdf" \t "_blank" </w:instrText>
      </w:r>
      <w:r w:rsidRPr="00A7108B">
        <w:rPr>
          <w:rFonts w:ascii="Arial" w:hAnsi="Arial" w:cs="Arial"/>
          <w:position w:val="-1"/>
          <w:sz w:val="18"/>
          <w:szCs w:val="18"/>
        </w:rPr>
        <w:fldChar w:fldCharType="separate"/>
      </w:r>
      <w:r w:rsidRPr="00A7108B">
        <w:rPr>
          <w:rFonts w:ascii="Arial" w:hAnsi="Arial" w:cs="Arial"/>
          <w:bCs/>
          <w:sz w:val="18"/>
          <w:szCs w:val="18"/>
        </w:rPr>
        <w:t>oświadczenie instytucji/pracodawcy</w:t>
      </w:r>
      <w:r w:rsidR="007A58D7" w:rsidRPr="00A7108B">
        <w:rPr>
          <w:rFonts w:ascii="Arial" w:hAnsi="Arial" w:cs="Arial"/>
          <w:bCs/>
          <w:sz w:val="18"/>
          <w:szCs w:val="18"/>
        </w:rPr>
        <w:t xml:space="preserve"> </w:t>
      </w:r>
    </w:p>
    <w:p w14:paraId="09BA116A" w14:textId="77777777" w:rsidR="00F93C01" w:rsidRPr="00A7108B" w:rsidRDefault="007A58D7" w:rsidP="00A7108B">
      <w:pPr>
        <w:suppressAutoHyphens/>
        <w:spacing w:line="276" w:lineRule="auto"/>
        <w:ind w:left="281"/>
        <w:jc w:val="both"/>
        <w:textDirection w:val="btLr"/>
        <w:textAlignment w:val="top"/>
        <w:outlineLvl w:val="0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 xml:space="preserve">        </w:t>
      </w:r>
      <w:r w:rsidR="00F93C01" w:rsidRPr="00A7108B">
        <w:rPr>
          <w:rFonts w:ascii="Arial" w:hAnsi="Arial" w:cs="Arial"/>
          <w:bCs/>
          <w:sz w:val="18"/>
          <w:szCs w:val="18"/>
        </w:rPr>
        <w:t xml:space="preserve"> o pokryciu kosztów kształcenia</w:t>
      </w:r>
      <w:r w:rsidR="00F93C01" w:rsidRPr="00A7108B">
        <w:rPr>
          <w:rFonts w:ascii="Arial" w:hAnsi="Arial" w:cs="Arial"/>
          <w:bCs/>
          <w:sz w:val="18"/>
          <w:szCs w:val="18"/>
        </w:rPr>
        <w:fldChar w:fldCharType="end"/>
      </w:r>
    </w:p>
    <w:p w14:paraId="423AC8B7" w14:textId="77777777" w:rsidR="00F93C01" w:rsidRPr="00A7108B" w:rsidRDefault="00F93C01" w:rsidP="00A7108B">
      <w:pPr>
        <w:numPr>
          <w:ilvl w:val="0"/>
          <w:numId w:val="22"/>
        </w:numPr>
        <w:suppressAutoHyphens/>
        <w:spacing w:line="276" w:lineRule="auto"/>
        <w:ind w:leftChars="-1" w:left="-2" w:firstLineChars="157" w:firstLine="283"/>
        <w:jc w:val="both"/>
        <w:textDirection w:val="btLr"/>
        <w:textAlignment w:val="top"/>
        <w:outlineLvl w:val="0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kserokopia dyplomu ukończenia studiów wyższych (oryginał do wglądu)</w:t>
      </w:r>
    </w:p>
    <w:p w14:paraId="6432F553" w14:textId="77777777" w:rsidR="00F93C01" w:rsidRPr="00A7108B" w:rsidRDefault="00F93C01" w:rsidP="00A7108B">
      <w:pPr>
        <w:numPr>
          <w:ilvl w:val="0"/>
          <w:numId w:val="22"/>
        </w:numPr>
        <w:suppressAutoHyphens/>
        <w:spacing w:line="276" w:lineRule="auto"/>
        <w:ind w:leftChars="-1" w:left="-2" w:firstLineChars="157" w:firstLine="283"/>
        <w:jc w:val="both"/>
        <w:textDirection w:val="btLr"/>
        <w:textAlignment w:val="top"/>
        <w:outlineLvl w:val="0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jedna aktualna fotografia o wymiarach 3,5 cm x 4,5 cm</w:t>
      </w:r>
    </w:p>
    <w:p w14:paraId="11FA5569" w14:textId="77777777" w:rsidR="00F93C01" w:rsidRPr="00A7108B" w:rsidRDefault="00F93C01" w:rsidP="00A7108B">
      <w:pPr>
        <w:numPr>
          <w:ilvl w:val="0"/>
          <w:numId w:val="22"/>
        </w:numPr>
        <w:suppressAutoHyphens/>
        <w:spacing w:line="276" w:lineRule="auto"/>
        <w:ind w:leftChars="-1" w:left="-2" w:firstLineChars="157" w:firstLine="283"/>
        <w:jc w:val="both"/>
        <w:textDirection w:val="btLr"/>
        <w:textAlignment w:val="top"/>
        <w:outlineLvl w:val="0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dowód wpłaty opłaty rekrutacyjnej (85 zł)</w:t>
      </w:r>
    </w:p>
    <w:p w14:paraId="4BAB51F8" w14:textId="77777777" w:rsidR="00F93C01" w:rsidRPr="00A7108B" w:rsidRDefault="00F93C01" w:rsidP="00A7108B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 xml:space="preserve">Przyjęcie na studia następuje po przeprowadzeniu postępowania kwalifikacyjnego prowadzonego na podstawie analizy złożonych przez kandydata dokumentów. O przyjęciu decyduje kolejność zgłoszeń. </w:t>
      </w:r>
    </w:p>
    <w:p w14:paraId="17503E27" w14:textId="77777777" w:rsidR="00F93C01" w:rsidRPr="00A7108B" w:rsidRDefault="00F93C01" w:rsidP="00A7108B">
      <w:pPr>
        <w:spacing w:line="276" w:lineRule="auto"/>
        <w:ind w:left="720"/>
        <w:jc w:val="both"/>
        <w:rPr>
          <w:rFonts w:ascii="Arial" w:hAnsi="Arial" w:cs="Arial"/>
          <w:bCs/>
          <w:sz w:val="18"/>
          <w:szCs w:val="18"/>
        </w:rPr>
      </w:pPr>
    </w:p>
    <w:p w14:paraId="7C6D1084" w14:textId="77777777" w:rsidR="00F87E0F" w:rsidRPr="00A7108B" w:rsidRDefault="006C6B69" w:rsidP="00A7108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  <w:sz w:val="18"/>
          <w:szCs w:val="18"/>
          <w:u w:val="single"/>
        </w:rPr>
      </w:pPr>
      <w:r w:rsidRPr="00A7108B">
        <w:rPr>
          <w:rFonts w:ascii="Arial" w:hAnsi="Arial" w:cs="Arial"/>
          <w:bCs/>
          <w:sz w:val="18"/>
          <w:szCs w:val="18"/>
        </w:rPr>
        <w:t xml:space="preserve">Określenie </w:t>
      </w:r>
      <w:r w:rsidR="00F87E0F" w:rsidRPr="00A7108B">
        <w:rPr>
          <w:rFonts w:ascii="Arial" w:hAnsi="Arial" w:cs="Arial"/>
          <w:bCs/>
          <w:sz w:val="18"/>
          <w:szCs w:val="18"/>
        </w:rPr>
        <w:t xml:space="preserve">efektów </w:t>
      </w:r>
      <w:r w:rsidR="00FE60E8" w:rsidRPr="00A7108B">
        <w:rPr>
          <w:rFonts w:ascii="Arial" w:hAnsi="Arial" w:cs="Arial"/>
          <w:bCs/>
          <w:sz w:val="18"/>
          <w:szCs w:val="18"/>
        </w:rPr>
        <w:t>uczenia się</w:t>
      </w:r>
      <w:r w:rsidR="009267DC" w:rsidRPr="00A7108B">
        <w:rPr>
          <w:rFonts w:ascii="Arial" w:hAnsi="Arial" w:cs="Arial"/>
          <w:bCs/>
          <w:sz w:val="18"/>
          <w:szCs w:val="18"/>
        </w:rPr>
        <w:t>:</w:t>
      </w: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Określenie efektów uczenia się:"/>
      </w:tblPr>
      <w:tblGrid>
        <w:gridCol w:w="1722"/>
        <w:gridCol w:w="5442"/>
        <w:gridCol w:w="2216"/>
      </w:tblGrid>
      <w:tr w:rsidR="007A58D7" w:rsidRPr="00A7108B" w14:paraId="633CD392" w14:textId="77777777" w:rsidTr="00B71470">
        <w:trPr>
          <w:trHeight w:val="1344"/>
          <w:tblHeader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790423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lastRenderedPageBreak/>
              <w:t>Symbol efektu uczenia się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A0A8BB" w14:textId="77777777" w:rsidR="007A58D7" w:rsidRPr="00A7108B" w:rsidRDefault="007A58D7" w:rsidP="00073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Arial" w:eastAsia="Arial" w:hAnsi="Arial" w:cs="Arial"/>
                <w:color w:val="000000"/>
                <w:position w:val="-1"/>
                <w:sz w:val="18"/>
                <w:szCs w:val="18"/>
              </w:rPr>
            </w:pPr>
            <w:r w:rsidRPr="00A7108B">
              <w:rPr>
                <w:rFonts w:ascii="Arial" w:eastAsia="Arial" w:hAnsi="Arial" w:cs="Arial"/>
                <w:color w:val="000000"/>
                <w:position w:val="-1"/>
                <w:sz w:val="18"/>
                <w:szCs w:val="18"/>
              </w:rPr>
              <w:t>Kierunkowe efekty uczenia się</w:t>
            </w:r>
          </w:p>
          <w:p w14:paraId="2175C4B5" w14:textId="77777777" w:rsidR="007A58D7" w:rsidRPr="00A7108B" w:rsidRDefault="007A58D7" w:rsidP="00073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Arial" w:eastAsia="Arial" w:hAnsi="Arial" w:cs="Arial"/>
                <w:color w:val="000000"/>
                <w:position w:val="-1"/>
                <w:sz w:val="18"/>
                <w:szCs w:val="18"/>
              </w:rPr>
            </w:pPr>
            <w:r w:rsidRPr="00A7108B">
              <w:rPr>
                <w:rFonts w:ascii="Arial" w:eastAsia="Arial" w:hAnsi="Arial" w:cs="Arial"/>
                <w:color w:val="000000"/>
                <w:position w:val="-1"/>
                <w:sz w:val="18"/>
                <w:szCs w:val="18"/>
              </w:rPr>
              <w:t>dla studiów podyplomowych o nazwie</w:t>
            </w:r>
          </w:p>
          <w:p w14:paraId="3E08252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Dostępność cyfrowa – audyt, zarządzanie i koordynacja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852081" w14:textId="6AB4D65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Odniesienie do charakterystyk drugiego stopnia określonych na podstawie art. 7 ust. 3 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i 4 ustawy z dnia 22 grudnia 2015 r.</w:t>
            </w:r>
            <w:r w:rsidR="00893DC8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o Zintegrowanym Systemie Kwalifikacji na poziomie PRK</w:t>
            </w:r>
          </w:p>
        </w:tc>
      </w:tr>
      <w:tr w:rsidR="00D11DCC" w:rsidRPr="00A7108B" w14:paraId="60FAC986" w14:textId="77777777" w:rsidTr="00D11DCC">
        <w:trPr>
          <w:trHeight w:val="88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A2AE" w14:textId="77777777" w:rsidR="00D11DCC" w:rsidRDefault="00D11DCC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5E3">
              <w:rPr>
                <w:rFonts w:ascii="Arial" w:hAnsi="Arial" w:cs="Arial"/>
                <w:b/>
                <w:bCs/>
                <w:sz w:val="18"/>
                <w:szCs w:val="18"/>
              </w:rPr>
              <w:t>WIEDZA:</w:t>
            </w:r>
          </w:p>
          <w:p w14:paraId="2ACBA161" w14:textId="077B8F88" w:rsidR="00D11DCC" w:rsidRPr="00A7108B" w:rsidRDefault="00D11DCC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5E3">
              <w:rPr>
                <w:rFonts w:ascii="Arial" w:hAnsi="Arial" w:cs="Arial"/>
                <w:b/>
                <w:bCs/>
                <w:sz w:val="18"/>
                <w:szCs w:val="18"/>
              </w:rPr>
              <w:t>zna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735E3">
              <w:rPr>
                <w:rFonts w:ascii="Arial" w:hAnsi="Arial" w:cs="Arial"/>
                <w:b/>
                <w:bCs/>
                <w:sz w:val="18"/>
                <w:szCs w:val="18"/>
              </w:rPr>
              <w:t>i rozumie</w:t>
            </w:r>
          </w:p>
        </w:tc>
      </w:tr>
      <w:tr w:rsidR="007A58D7" w:rsidRPr="00A7108B" w14:paraId="7EB19652" w14:textId="77777777" w:rsidTr="00B71470">
        <w:trPr>
          <w:trHeight w:val="88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424B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WCAG_W01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A2AA2" w14:textId="766963A0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w stopniu pogłębionym zasady i standardy dostępności cyfrowej, w tym WCAG 2.1/2.2, wymagania prawne oraz powiązania </w:t>
            </w:r>
            <w:r w:rsid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z innymi normami i standardami technologicznymi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27E9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P7S_WG,</w:t>
            </w:r>
          </w:p>
          <w:p w14:paraId="587E41DD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P7S_WK</w:t>
            </w:r>
          </w:p>
        </w:tc>
      </w:tr>
      <w:tr w:rsidR="007A58D7" w:rsidRPr="00A7108B" w14:paraId="0849BC6F" w14:textId="77777777" w:rsidTr="00B71470">
        <w:trPr>
          <w:trHeight w:val="88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BC39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WCAG_W02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E167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terminologię i pojęcia stosowane w obszarze dostępności cyfrowej, technologii asystujących oraz audytu stron WWW, aplikacji i dokumentów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0E84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P6S_WG,</w:t>
            </w:r>
          </w:p>
          <w:p w14:paraId="7CEC176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P6S_WK</w:t>
            </w:r>
          </w:p>
        </w:tc>
      </w:tr>
      <w:tr w:rsidR="007A58D7" w:rsidRPr="00A7108B" w14:paraId="44A6B4F3" w14:textId="77777777" w:rsidTr="00B71470">
        <w:trPr>
          <w:trHeight w:val="88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99DC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WCAG_W03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54DB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wymagania prawne wynikające z ustawy o dostępności cyfrowej, dyrektyw UE i EAA oraz praktyki ich wdrażania w instytucjach publicznych i prywatnych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1176B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P6S_WG,</w:t>
            </w:r>
          </w:p>
          <w:p w14:paraId="2DFC571D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P6S_WK</w:t>
            </w:r>
          </w:p>
        </w:tc>
      </w:tr>
      <w:tr w:rsidR="007A58D7" w:rsidRPr="00A7108B" w14:paraId="2FA16362" w14:textId="77777777" w:rsidTr="00B71470">
        <w:trPr>
          <w:trHeight w:val="88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897B5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WCAG_W04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0D4E5" w14:textId="3B66020C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metody i narzędzia audytu dostępności (automatycznego, ręcznego, mobilnego) oraz sposoby raportowania wyników </w:t>
            </w:r>
            <w:r w:rsidR="00814B39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w różnych formatach i dla różnych odbiorców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41C6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P7S_WG,</w:t>
            </w:r>
          </w:p>
          <w:p w14:paraId="345157C8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P7S_WK</w:t>
            </w:r>
          </w:p>
        </w:tc>
      </w:tr>
      <w:tr w:rsidR="007A58D7" w:rsidRPr="00A7108B" w14:paraId="7F9F2F14" w14:textId="77777777" w:rsidTr="00B71470">
        <w:trPr>
          <w:trHeight w:val="88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6444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WCAG_W05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7159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zasady funkcjonowania technologii asystujących oraz potrzeby osób z różnymi rodzajami niepełnosprawności w kontekście korzystania z rozwiązań cyfrowych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4BB5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P6S_WG,</w:t>
            </w:r>
          </w:p>
          <w:p w14:paraId="4EBB39A4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P6S_WK</w:t>
            </w:r>
          </w:p>
        </w:tc>
      </w:tr>
      <w:tr w:rsidR="007A58D7" w:rsidRPr="00A7108B" w14:paraId="3F7DE174" w14:textId="77777777" w:rsidTr="00B71470">
        <w:trPr>
          <w:trHeight w:val="88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DFEB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WCAG_W06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0797C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etyczne aspekty zapewniania dostępności cyfrowej, w tym znaczenie </w:t>
            </w:r>
            <w:proofErr w:type="spellStart"/>
            <w:r w:rsidRPr="00A7108B">
              <w:rPr>
                <w:rFonts w:ascii="Arial" w:hAnsi="Arial" w:cs="Arial"/>
                <w:sz w:val="18"/>
                <w:szCs w:val="18"/>
              </w:rPr>
              <w:t>inkluzywnego</w:t>
            </w:r>
            <w:proofErr w:type="spellEnd"/>
            <w:r w:rsidRPr="00A7108B">
              <w:rPr>
                <w:rFonts w:ascii="Arial" w:hAnsi="Arial" w:cs="Arial"/>
                <w:sz w:val="18"/>
                <w:szCs w:val="18"/>
              </w:rPr>
              <w:t xml:space="preserve"> projektowania oraz przeciwdziałania wykluczeniu cyfrowemu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151D4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P7S_WG,</w:t>
            </w:r>
          </w:p>
          <w:p w14:paraId="316D0C4E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P7S_WK</w:t>
            </w:r>
          </w:p>
        </w:tc>
      </w:tr>
      <w:tr w:rsidR="00D11DCC" w:rsidRPr="00A7108B" w14:paraId="2F838705" w14:textId="77777777" w:rsidTr="00D11DCC">
        <w:trPr>
          <w:trHeight w:val="88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DA8F" w14:textId="54D982AD" w:rsidR="00D11DCC" w:rsidRDefault="00D11DCC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UMIEJĘTNOŚCI:</w:t>
            </w:r>
          </w:p>
          <w:p w14:paraId="4A68BF66" w14:textId="7237687A" w:rsidR="00D11DCC" w:rsidRPr="00A7108B" w:rsidRDefault="00D11DCC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potrafi</w:t>
            </w:r>
          </w:p>
        </w:tc>
      </w:tr>
      <w:tr w:rsidR="007A58D7" w:rsidRPr="00A7108B" w14:paraId="18D882E9" w14:textId="77777777" w:rsidTr="00B71470">
        <w:trPr>
          <w:trHeight w:val="88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A19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WCAG_U01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C8E9" w14:textId="10C64C09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przeprowadzić audyt dostępności cyfrowej stron WWW, aplikacji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dokumentów, identyfikując bariery oraz formułując rekomendacje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063F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P7S_UW,</w:t>
            </w:r>
          </w:p>
          <w:p w14:paraId="1036F177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P7S_UK,</w:t>
            </w:r>
          </w:p>
          <w:p w14:paraId="26DA1EB3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P7S_UO</w:t>
            </w:r>
          </w:p>
        </w:tc>
      </w:tr>
      <w:tr w:rsidR="007A58D7" w:rsidRPr="00A7108B" w14:paraId="5D5FDF06" w14:textId="77777777" w:rsidTr="00B71470">
        <w:trPr>
          <w:trHeight w:val="67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2DBDE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WCAG_U02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A877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stosować narzędzia automatyczne i ręczne do oceny dostępności, interpretować wyniki i wdrażać poprawki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CEBF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P6S_UW,</w:t>
            </w:r>
          </w:p>
          <w:p w14:paraId="23285659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P6S_UK,</w:t>
            </w:r>
          </w:p>
          <w:p w14:paraId="5D854974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P6S_UO</w:t>
            </w:r>
          </w:p>
        </w:tc>
      </w:tr>
      <w:tr w:rsidR="007A58D7" w:rsidRPr="00A7108B" w14:paraId="172A1875" w14:textId="77777777" w:rsidTr="00B71470">
        <w:trPr>
          <w:trHeight w:val="67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DAFF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WCAG_U03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D3F1A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planować i zarządzać projektami związanymi z zapewnieniem dostępności, uwzględniając role zespołu i procesy wdrożeniowe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B9CF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P6S_UW,</w:t>
            </w:r>
          </w:p>
          <w:p w14:paraId="68F733A8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P6S_UK,</w:t>
            </w:r>
          </w:p>
          <w:p w14:paraId="6E859ECD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P6S_UO</w:t>
            </w:r>
          </w:p>
        </w:tc>
      </w:tr>
      <w:tr w:rsidR="007A58D7" w:rsidRPr="00A7108B" w14:paraId="3A09214F" w14:textId="77777777" w:rsidTr="00B71470">
        <w:trPr>
          <w:trHeight w:val="654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0F4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WCAG_U04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06C8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przygotować raporty z audytu w formach dostosowanych do potrzeb różnych odbiorców (zarząd, IT, osoby nietechniczne)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FFC27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P7S_UW</w:t>
            </w:r>
          </w:p>
        </w:tc>
      </w:tr>
      <w:tr w:rsidR="007A58D7" w:rsidRPr="00A7108B" w14:paraId="37D1BBB1" w14:textId="77777777" w:rsidTr="00B71470">
        <w:trPr>
          <w:trHeight w:val="67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B5EF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WCAG_U05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4A53" w14:textId="2ACCE051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stosować zasady języka prostego i tekstu łatwego do czytania 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w dokumentach i treściach cyfrowych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03F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P6S_UW,</w:t>
            </w:r>
          </w:p>
          <w:p w14:paraId="4070860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P6S_UO</w:t>
            </w:r>
          </w:p>
        </w:tc>
      </w:tr>
      <w:tr w:rsidR="007A58D7" w:rsidRPr="00A7108B" w14:paraId="57F0D992" w14:textId="77777777" w:rsidTr="00B71470">
        <w:trPr>
          <w:trHeight w:val="88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3B4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lastRenderedPageBreak/>
              <w:t>WCAG_U06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2C05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prowadzić szkolenia i konsultacje wewnętrzne w zakresie dostępności cyfrowej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2A71E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P7S_UW,</w:t>
            </w:r>
          </w:p>
          <w:p w14:paraId="7931E19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P7S_UK,</w:t>
            </w:r>
          </w:p>
          <w:p w14:paraId="09A7764F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P7S_UO,</w:t>
            </w:r>
          </w:p>
          <w:p w14:paraId="78726746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P7S_UU</w:t>
            </w:r>
          </w:p>
        </w:tc>
      </w:tr>
      <w:tr w:rsidR="007A58D7" w:rsidRPr="00A7108B" w14:paraId="412AF031" w14:textId="77777777" w:rsidTr="00B71470">
        <w:trPr>
          <w:trHeight w:val="67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9AAB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WCAG_U07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69C9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samodzielnie rozwijać swoje kompetencje w zakresie dostępności cyfrowej i technologii wspierających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31C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P7S_UU</w:t>
            </w:r>
          </w:p>
        </w:tc>
      </w:tr>
      <w:tr w:rsidR="00D11DCC" w:rsidRPr="00A7108B" w14:paraId="2D595977" w14:textId="77777777" w:rsidTr="00D11DCC">
        <w:trPr>
          <w:trHeight w:val="43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7AF0" w14:textId="77777777" w:rsidR="00D11DCC" w:rsidRDefault="00D11DCC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5E3">
              <w:rPr>
                <w:rFonts w:ascii="Arial" w:hAnsi="Arial" w:cs="Arial"/>
                <w:b/>
                <w:bCs/>
                <w:sz w:val="18"/>
                <w:szCs w:val="18"/>
              </w:rPr>
              <w:t>KOMPETENCJE SPOŁECZNE:</w:t>
            </w:r>
          </w:p>
          <w:p w14:paraId="33967027" w14:textId="610C0E58" w:rsidR="00D11DCC" w:rsidRPr="00A7108B" w:rsidRDefault="00D11DCC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5E3">
              <w:rPr>
                <w:rFonts w:ascii="Arial" w:hAnsi="Arial" w:cs="Arial"/>
                <w:b/>
                <w:bCs/>
                <w:sz w:val="18"/>
                <w:szCs w:val="18"/>
              </w:rPr>
              <w:t>jest gotów do</w:t>
            </w:r>
          </w:p>
        </w:tc>
      </w:tr>
      <w:tr w:rsidR="007A58D7" w:rsidRPr="00A7108B" w14:paraId="391CD1E1" w14:textId="77777777" w:rsidTr="00B71470">
        <w:trPr>
          <w:trHeight w:val="435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7FB76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WCAG_K01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AEC9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krytycznej oceny jakości rozwiązań cyfrowych pod względem dostępności i rekomendowania usprawnień w interesie publicznym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5BD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P6S_KK,</w:t>
            </w:r>
          </w:p>
          <w:p w14:paraId="09DB3214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P6S_KO</w:t>
            </w:r>
          </w:p>
        </w:tc>
      </w:tr>
      <w:tr w:rsidR="007A58D7" w:rsidRPr="00A7108B" w14:paraId="346AD36A" w14:textId="77777777" w:rsidTr="00B71470">
        <w:trPr>
          <w:trHeight w:val="155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6973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WCAG_K02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29E8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przestrzegania zasad etyki w procesach projektowania i audytu dostępności, dbając o standardy zawodowe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8DE8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P7S_KR,</w:t>
            </w:r>
          </w:p>
          <w:p w14:paraId="635AFB62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P7S_KK</w:t>
            </w:r>
          </w:p>
        </w:tc>
      </w:tr>
      <w:tr w:rsidR="007A58D7" w:rsidRPr="00A7108B" w14:paraId="0C79424C" w14:textId="77777777" w:rsidTr="00B71470">
        <w:trPr>
          <w:trHeight w:val="155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6A2B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WCAG_K03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B33D" w14:textId="441FF06E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inicjowania działań zwiększających dostępność cyfrową </w:t>
            </w:r>
            <w:r w:rsid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w organizacji i środowisku zawodowym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E6CE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P7S_KO</w:t>
            </w:r>
          </w:p>
        </w:tc>
      </w:tr>
      <w:tr w:rsidR="007A58D7" w:rsidRPr="00A7108B" w14:paraId="64C12523" w14:textId="77777777" w:rsidTr="00B71470">
        <w:trPr>
          <w:trHeight w:val="654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0416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WCAG_K04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911B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ciągłego doskonalenia osobistego i zawodowego w zakresie dostępności cyfrowej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711E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P6S_KK,</w:t>
            </w:r>
          </w:p>
          <w:p w14:paraId="7B2565D9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P6S_KR</w:t>
            </w:r>
          </w:p>
        </w:tc>
      </w:tr>
    </w:tbl>
    <w:p w14:paraId="711EC887" w14:textId="5C5341DB" w:rsidR="0075680F" w:rsidRPr="00A7108B" w:rsidRDefault="0075680F" w:rsidP="00A7108B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44FFE0FF" w14:textId="77777777" w:rsidR="00F87E0F" w:rsidRPr="00A7108B" w:rsidRDefault="004471C6" w:rsidP="000735E3">
      <w:pPr>
        <w:numPr>
          <w:ilvl w:val="0"/>
          <w:numId w:val="5"/>
        </w:numPr>
        <w:spacing w:before="960" w:line="276" w:lineRule="auto"/>
        <w:ind w:left="357" w:hanging="357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Plan</w:t>
      </w:r>
      <w:r w:rsidR="00F87E0F" w:rsidRPr="00A7108B">
        <w:rPr>
          <w:rFonts w:ascii="Arial" w:hAnsi="Arial" w:cs="Arial"/>
          <w:bCs/>
          <w:sz w:val="18"/>
          <w:szCs w:val="18"/>
        </w:rPr>
        <w:t xml:space="preserve"> </w:t>
      </w:r>
      <w:r w:rsidR="00153C9B" w:rsidRPr="00A7108B">
        <w:rPr>
          <w:rFonts w:ascii="Arial" w:hAnsi="Arial" w:cs="Arial"/>
          <w:bCs/>
          <w:sz w:val="18"/>
          <w:szCs w:val="18"/>
        </w:rPr>
        <w:t>studiów</w:t>
      </w:r>
      <w:r w:rsidR="00F87E0F" w:rsidRPr="00A7108B">
        <w:rPr>
          <w:rFonts w:ascii="Arial" w:hAnsi="Arial" w:cs="Arial"/>
          <w:bCs/>
          <w:sz w:val="18"/>
          <w:szCs w:val="18"/>
        </w:rPr>
        <w:t xml:space="preserve">: </w:t>
      </w:r>
    </w:p>
    <w:p w14:paraId="27677D84" w14:textId="77777777" w:rsidR="007A58D7" w:rsidRPr="00A7108B" w:rsidRDefault="007A58D7" w:rsidP="00A7108B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I semestr – Podstawy i audyt techniczny (90 h)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Plan studiów I semestr – Podstawy i audyt techniczny (90 h)"/>
      </w:tblPr>
      <w:tblGrid>
        <w:gridCol w:w="550"/>
        <w:gridCol w:w="3465"/>
        <w:gridCol w:w="947"/>
        <w:gridCol w:w="1149"/>
        <w:gridCol w:w="1185"/>
        <w:gridCol w:w="856"/>
        <w:gridCol w:w="1194"/>
      </w:tblGrid>
      <w:tr w:rsidR="0075680F" w:rsidRPr="00A7108B" w14:paraId="0F89C6B1" w14:textId="77777777" w:rsidTr="0075680F">
        <w:trPr>
          <w:trHeight w:val="648"/>
          <w:tblHeader/>
        </w:trPr>
        <w:tc>
          <w:tcPr>
            <w:tcW w:w="304" w:type="pct"/>
            <w:shd w:val="clear" w:color="auto" w:fill="D9D9D9"/>
            <w:vAlign w:val="center"/>
          </w:tcPr>
          <w:p w14:paraId="4846F37D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863" w:type="pct"/>
            <w:shd w:val="clear" w:color="auto" w:fill="D9D9D9"/>
            <w:vAlign w:val="center"/>
          </w:tcPr>
          <w:p w14:paraId="64F7E7A3" w14:textId="77777777" w:rsidR="007A58D7" w:rsidRPr="00A7108B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Nazwa przedmiotu</w:t>
            </w:r>
          </w:p>
        </w:tc>
        <w:tc>
          <w:tcPr>
            <w:tcW w:w="451" w:type="pct"/>
            <w:shd w:val="clear" w:color="auto" w:fill="D9D9D9"/>
            <w:vAlign w:val="center"/>
          </w:tcPr>
          <w:p w14:paraId="157E4144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/>
                <w:bCs/>
                <w:sz w:val="18"/>
                <w:szCs w:val="18"/>
              </w:rPr>
              <w:t>Wykłady [l. g.]</w:t>
            </w:r>
          </w:p>
        </w:tc>
        <w:tc>
          <w:tcPr>
            <w:tcW w:w="624" w:type="pct"/>
            <w:shd w:val="clear" w:color="auto" w:fill="D9D9D9"/>
            <w:vAlign w:val="center"/>
          </w:tcPr>
          <w:p w14:paraId="279A9A82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/>
                <w:bCs/>
                <w:sz w:val="18"/>
                <w:szCs w:val="18"/>
              </w:rPr>
              <w:t>Ćwiczenia</w:t>
            </w:r>
          </w:p>
          <w:p w14:paraId="712627AB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/>
                <w:bCs/>
                <w:sz w:val="18"/>
                <w:szCs w:val="18"/>
              </w:rPr>
              <w:t>[l. g.]</w:t>
            </w:r>
          </w:p>
        </w:tc>
        <w:tc>
          <w:tcPr>
            <w:tcW w:w="643" w:type="pct"/>
            <w:shd w:val="clear" w:color="auto" w:fill="D9D9D9"/>
            <w:vAlign w:val="center"/>
          </w:tcPr>
          <w:p w14:paraId="5FCCBF09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/>
                <w:bCs/>
                <w:sz w:val="18"/>
                <w:szCs w:val="18"/>
              </w:rPr>
              <w:t>Forma zaliczenia</w:t>
            </w:r>
          </w:p>
        </w:tc>
        <w:tc>
          <w:tcPr>
            <w:tcW w:w="467" w:type="pct"/>
            <w:shd w:val="clear" w:color="auto" w:fill="D9D9D9"/>
            <w:vAlign w:val="center"/>
          </w:tcPr>
          <w:p w14:paraId="4CC9961C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/>
                <w:bCs/>
                <w:sz w:val="18"/>
                <w:szCs w:val="18"/>
              </w:rPr>
              <w:t>Punkty</w:t>
            </w:r>
          </w:p>
          <w:p w14:paraId="6C9081D7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/>
                <w:bCs/>
                <w:sz w:val="18"/>
                <w:szCs w:val="18"/>
              </w:rPr>
              <w:t>ECTS</w:t>
            </w:r>
          </w:p>
        </w:tc>
        <w:tc>
          <w:tcPr>
            <w:tcW w:w="649" w:type="pct"/>
            <w:shd w:val="clear" w:color="auto" w:fill="D9D9D9"/>
            <w:vAlign w:val="center"/>
          </w:tcPr>
          <w:p w14:paraId="7ED214DB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/>
                <w:bCs/>
                <w:sz w:val="18"/>
                <w:szCs w:val="18"/>
              </w:rPr>
              <w:t>Całkowity</w:t>
            </w:r>
          </w:p>
          <w:p w14:paraId="5C770A38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/>
                <w:bCs/>
                <w:sz w:val="18"/>
                <w:szCs w:val="18"/>
              </w:rPr>
              <w:t>nakład pracy słuchacza</w:t>
            </w:r>
          </w:p>
          <w:p w14:paraId="5DCFFF80" w14:textId="2058D196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/>
                <w:bCs/>
                <w:sz w:val="18"/>
                <w:szCs w:val="18"/>
              </w:rPr>
              <w:t>[l. g.]</w:t>
            </w:r>
          </w:p>
        </w:tc>
      </w:tr>
      <w:tr w:rsidR="0075680F" w:rsidRPr="00A7108B" w14:paraId="398469B7" w14:textId="77777777" w:rsidTr="0075680F">
        <w:trPr>
          <w:trHeight w:val="354"/>
        </w:trPr>
        <w:tc>
          <w:tcPr>
            <w:tcW w:w="304" w:type="pct"/>
          </w:tcPr>
          <w:p w14:paraId="33982B13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863" w:type="pct"/>
          </w:tcPr>
          <w:p w14:paraId="6FB94946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Wprowadzenie do dostępności cyfrowej</w:t>
            </w:r>
          </w:p>
        </w:tc>
        <w:tc>
          <w:tcPr>
            <w:tcW w:w="451" w:type="pct"/>
          </w:tcPr>
          <w:p w14:paraId="323CE64F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</w:tcPr>
          <w:p w14:paraId="655C437B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43" w:type="pct"/>
          </w:tcPr>
          <w:p w14:paraId="1F95BD45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11DCC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67" w:type="pct"/>
          </w:tcPr>
          <w:p w14:paraId="4E8AD602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49" w:type="pct"/>
          </w:tcPr>
          <w:p w14:paraId="3F40F1AE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75680F" w:rsidRPr="00A7108B" w14:paraId="23BFDA24" w14:textId="77777777" w:rsidTr="0075680F">
        <w:trPr>
          <w:trHeight w:val="290"/>
        </w:trPr>
        <w:tc>
          <w:tcPr>
            <w:tcW w:w="304" w:type="pct"/>
          </w:tcPr>
          <w:p w14:paraId="27D87297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863" w:type="pct"/>
          </w:tcPr>
          <w:p w14:paraId="35B0CDEB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Aspekty prawne dostępności</w:t>
            </w:r>
          </w:p>
        </w:tc>
        <w:tc>
          <w:tcPr>
            <w:tcW w:w="451" w:type="pct"/>
          </w:tcPr>
          <w:p w14:paraId="5AD879A6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</w:tcPr>
          <w:p w14:paraId="3DBFC7DF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43" w:type="pct"/>
          </w:tcPr>
          <w:p w14:paraId="01638571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11DCC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67" w:type="pct"/>
          </w:tcPr>
          <w:p w14:paraId="6202E1D7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49" w:type="pct"/>
          </w:tcPr>
          <w:p w14:paraId="239EF23D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75680F" w:rsidRPr="00A7108B" w14:paraId="68FA7331" w14:textId="77777777" w:rsidTr="0075680F">
        <w:trPr>
          <w:trHeight w:val="272"/>
        </w:trPr>
        <w:tc>
          <w:tcPr>
            <w:tcW w:w="304" w:type="pct"/>
          </w:tcPr>
          <w:p w14:paraId="1220519A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863" w:type="pct"/>
          </w:tcPr>
          <w:p w14:paraId="7CE72F19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Standard WCAG 2.1 i 2.2 – zasady</w:t>
            </w:r>
          </w:p>
        </w:tc>
        <w:tc>
          <w:tcPr>
            <w:tcW w:w="451" w:type="pct"/>
          </w:tcPr>
          <w:p w14:paraId="4C06CE17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624" w:type="pct"/>
          </w:tcPr>
          <w:p w14:paraId="3C1D1382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43" w:type="pct"/>
          </w:tcPr>
          <w:p w14:paraId="4282432F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11DCC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67" w:type="pct"/>
          </w:tcPr>
          <w:p w14:paraId="1A583D90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49" w:type="pct"/>
          </w:tcPr>
          <w:p w14:paraId="463E8ED6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75680F" w:rsidRPr="00A7108B" w14:paraId="6B72E4DA" w14:textId="77777777" w:rsidTr="0075680F">
        <w:trPr>
          <w:trHeight w:val="272"/>
        </w:trPr>
        <w:tc>
          <w:tcPr>
            <w:tcW w:w="304" w:type="pct"/>
          </w:tcPr>
          <w:p w14:paraId="6B221BA1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863" w:type="pct"/>
          </w:tcPr>
          <w:p w14:paraId="168AE0DC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Technologie asystujące</w:t>
            </w:r>
          </w:p>
        </w:tc>
        <w:tc>
          <w:tcPr>
            <w:tcW w:w="451" w:type="pct"/>
          </w:tcPr>
          <w:p w14:paraId="68E104A7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</w:tcPr>
          <w:p w14:paraId="1B7C655E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43" w:type="pct"/>
          </w:tcPr>
          <w:p w14:paraId="0E4993CE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11DCC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67" w:type="pct"/>
          </w:tcPr>
          <w:p w14:paraId="37B7F258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49" w:type="pct"/>
          </w:tcPr>
          <w:p w14:paraId="26D8EFC3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75680F" w:rsidRPr="00A7108B" w14:paraId="4DACE73B" w14:textId="77777777" w:rsidTr="0075680F">
        <w:trPr>
          <w:trHeight w:val="290"/>
        </w:trPr>
        <w:tc>
          <w:tcPr>
            <w:tcW w:w="304" w:type="pct"/>
          </w:tcPr>
          <w:p w14:paraId="31C2774E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863" w:type="pct"/>
          </w:tcPr>
          <w:p w14:paraId="0C67CBC6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Audyt automatyczny – narzędzia</w:t>
            </w:r>
          </w:p>
        </w:tc>
        <w:tc>
          <w:tcPr>
            <w:tcW w:w="451" w:type="pct"/>
          </w:tcPr>
          <w:p w14:paraId="050115A5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</w:tcPr>
          <w:p w14:paraId="15A7FC96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643" w:type="pct"/>
          </w:tcPr>
          <w:p w14:paraId="6891CF52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11DCC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67" w:type="pct"/>
          </w:tcPr>
          <w:p w14:paraId="3CCB6BE9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49" w:type="pct"/>
          </w:tcPr>
          <w:p w14:paraId="62F78B6E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75680F" w:rsidRPr="00A7108B" w14:paraId="1B39A686" w14:textId="77777777" w:rsidTr="0075680F">
        <w:trPr>
          <w:trHeight w:val="272"/>
        </w:trPr>
        <w:tc>
          <w:tcPr>
            <w:tcW w:w="304" w:type="pct"/>
          </w:tcPr>
          <w:p w14:paraId="7D2FAE54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863" w:type="pct"/>
          </w:tcPr>
          <w:p w14:paraId="293FBBF0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Audyt ręczny</w:t>
            </w:r>
          </w:p>
        </w:tc>
        <w:tc>
          <w:tcPr>
            <w:tcW w:w="451" w:type="pct"/>
          </w:tcPr>
          <w:p w14:paraId="0D199D90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</w:tcPr>
          <w:p w14:paraId="2ABE59B5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643" w:type="pct"/>
          </w:tcPr>
          <w:p w14:paraId="638437AA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11DCC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67" w:type="pct"/>
          </w:tcPr>
          <w:p w14:paraId="62585676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49" w:type="pct"/>
          </w:tcPr>
          <w:p w14:paraId="71F9E7AC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75680F" w:rsidRPr="00A7108B" w14:paraId="397D9E15" w14:textId="77777777" w:rsidTr="0075680F">
        <w:trPr>
          <w:trHeight w:val="272"/>
        </w:trPr>
        <w:tc>
          <w:tcPr>
            <w:tcW w:w="304" w:type="pct"/>
          </w:tcPr>
          <w:p w14:paraId="0DB63208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1863" w:type="pct"/>
          </w:tcPr>
          <w:p w14:paraId="21AA1E19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Dostępność multimediów</w:t>
            </w:r>
          </w:p>
        </w:tc>
        <w:tc>
          <w:tcPr>
            <w:tcW w:w="451" w:type="pct"/>
          </w:tcPr>
          <w:p w14:paraId="1651599C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</w:tcPr>
          <w:p w14:paraId="49E775CF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43" w:type="pct"/>
          </w:tcPr>
          <w:p w14:paraId="4F9F729F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11DCC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67" w:type="pct"/>
          </w:tcPr>
          <w:p w14:paraId="32FD113C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49" w:type="pct"/>
          </w:tcPr>
          <w:p w14:paraId="318AEB9C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75680F" w:rsidRPr="00A7108B" w14:paraId="193C997B" w14:textId="77777777" w:rsidTr="0075680F">
        <w:trPr>
          <w:trHeight w:val="272"/>
        </w:trPr>
        <w:tc>
          <w:tcPr>
            <w:tcW w:w="304" w:type="pct"/>
          </w:tcPr>
          <w:p w14:paraId="23266060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863" w:type="pct"/>
          </w:tcPr>
          <w:p w14:paraId="124C0710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Dostępność dokumentów</w:t>
            </w:r>
          </w:p>
        </w:tc>
        <w:tc>
          <w:tcPr>
            <w:tcW w:w="451" w:type="pct"/>
          </w:tcPr>
          <w:p w14:paraId="09B7AF88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24" w:type="pct"/>
          </w:tcPr>
          <w:p w14:paraId="66D5A927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643" w:type="pct"/>
          </w:tcPr>
          <w:p w14:paraId="2DC73894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11DCC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67" w:type="pct"/>
          </w:tcPr>
          <w:p w14:paraId="4ED23F76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49" w:type="pct"/>
          </w:tcPr>
          <w:p w14:paraId="72D96675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75680F" w:rsidRPr="00A7108B" w14:paraId="41A87AC7" w14:textId="77777777" w:rsidTr="0075680F">
        <w:trPr>
          <w:trHeight w:val="474"/>
        </w:trPr>
        <w:tc>
          <w:tcPr>
            <w:tcW w:w="304" w:type="pct"/>
          </w:tcPr>
          <w:p w14:paraId="44D8CAA4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1863" w:type="pct"/>
          </w:tcPr>
          <w:p w14:paraId="4BE2CFF1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Warsztaty semestralne I – audyt strony WWW i raport wstępny</w:t>
            </w:r>
          </w:p>
        </w:tc>
        <w:tc>
          <w:tcPr>
            <w:tcW w:w="451" w:type="pct"/>
          </w:tcPr>
          <w:p w14:paraId="57502CA3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624" w:type="pct"/>
          </w:tcPr>
          <w:p w14:paraId="39CD4C1F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643" w:type="pct"/>
          </w:tcPr>
          <w:p w14:paraId="13EE121D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11DCC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67" w:type="pct"/>
          </w:tcPr>
          <w:p w14:paraId="2F3995A3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49" w:type="pct"/>
          </w:tcPr>
          <w:p w14:paraId="4F2E6368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75680F" w:rsidRPr="00A7108B" w14:paraId="5680DDBD" w14:textId="77777777" w:rsidTr="0075680F">
        <w:trPr>
          <w:trHeight w:val="253"/>
        </w:trPr>
        <w:tc>
          <w:tcPr>
            <w:tcW w:w="304" w:type="pct"/>
          </w:tcPr>
          <w:p w14:paraId="777AF0A4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63" w:type="pct"/>
          </w:tcPr>
          <w:p w14:paraId="426EC74D" w14:textId="77777777" w:rsidR="007A58D7" w:rsidRPr="00A7108B" w:rsidRDefault="007A58D7" w:rsidP="00A7108B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  <w:lang w:val="en-US"/>
              </w:rPr>
              <w:t>Razem</w:t>
            </w:r>
            <w:proofErr w:type="spellEnd"/>
          </w:p>
        </w:tc>
        <w:tc>
          <w:tcPr>
            <w:tcW w:w="451" w:type="pct"/>
          </w:tcPr>
          <w:p w14:paraId="2EE0BB67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  <w:lang w:val="en-US"/>
              </w:rPr>
              <w:t>34</w:t>
            </w:r>
          </w:p>
        </w:tc>
        <w:tc>
          <w:tcPr>
            <w:tcW w:w="624" w:type="pct"/>
          </w:tcPr>
          <w:p w14:paraId="7E821D81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  <w:lang w:val="en-US"/>
              </w:rPr>
              <w:t>56</w:t>
            </w:r>
          </w:p>
        </w:tc>
        <w:tc>
          <w:tcPr>
            <w:tcW w:w="643" w:type="pct"/>
          </w:tcPr>
          <w:p w14:paraId="60B2DBD1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467" w:type="pct"/>
          </w:tcPr>
          <w:p w14:paraId="48A7C7CD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  <w:lang w:val="en-US"/>
              </w:rPr>
              <w:t>16</w:t>
            </w:r>
          </w:p>
        </w:tc>
        <w:tc>
          <w:tcPr>
            <w:tcW w:w="649" w:type="pct"/>
          </w:tcPr>
          <w:p w14:paraId="67A8EC5F" w14:textId="77777777" w:rsidR="007A58D7" w:rsidRPr="00D11DCC" w:rsidRDefault="007A58D7" w:rsidP="00D11DCC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D11DCC">
              <w:rPr>
                <w:rFonts w:ascii="Arial" w:hAnsi="Arial" w:cs="Arial"/>
                <w:bCs/>
                <w:sz w:val="18"/>
                <w:szCs w:val="18"/>
                <w:lang w:val="en-US"/>
              </w:rPr>
              <w:t>400</w:t>
            </w:r>
          </w:p>
        </w:tc>
      </w:tr>
    </w:tbl>
    <w:p w14:paraId="28C784B6" w14:textId="77777777" w:rsidR="007A58D7" w:rsidRPr="00A7108B" w:rsidRDefault="007A58D7" w:rsidP="00A7108B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3885462E" w14:textId="37C4A2FB" w:rsidR="007A58D7" w:rsidRPr="00A7108B" w:rsidRDefault="007A58D7" w:rsidP="000735E3">
      <w:pPr>
        <w:spacing w:before="960"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lastRenderedPageBreak/>
        <w:t>II semestr – Zarządzanie, koordynacja i wdrażanie (90 h)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II semestr – Zarządzanie, koordynacja i wdrażanie (90 h)"/>
      </w:tblPr>
      <w:tblGrid>
        <w:gridCol w:w="531"/>
        <w:gridCol w:w="3451"/>
        <w:gridCol w:w="970"/>
        <w:gridCol w:w="1108"/>
        <w:gridCol w:w="1243"/>
        <w:gridCol w:w="854"/>
        <w:gridCol w:w="1189"/>
      </w:tblGrid>
      <w:tr w:rsidR="0075680F" w:rsidRPr="00A7108B" w14:paraId="2F816BBA" w14:textId="77777777" w:rsidTr="000735E3">
        <w:trPr>
          <w:trHeight w:val="864"/>
          <w:tblHeader/>
        </w:trPr>
        <w:tc>
          <w:tcPr>
            <w:tcW w:w="284" w:type="pct"/>
            <w:shd w:val="clear" w:color="auto" w:fill="D9D9D9"/>
            <w:vAlign w:val="center"/>
          </w:tcPr>
          <w:p w14:paraId="6BE22042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846" w:type="pct"/>
            <w:shd w:val="clear" w:color="auto" w:fill="D9D9D9"/>
            <w:vAlign w:val="center"/>
          </w:tcPr>
          <w:p w14:paraId="5CFC841A" w14:textId="77777777" w:rsidR="007A58D7" w:rsidRPr="00A7108B" w:rsidRDefault="007A58D7" w:rsidP="00D11DC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Nazwa przedmiotu</w:t>
            </w:r>
          </w:p>
        </w:tc>
        <w:tc>
          <w:tcPr>
            <w:tcW w:w="519" w:type="pct"/>
            <w:shd w:val="clear" w:color="auto" w:fill="D9D9D9"/>
            <w:vAlign w:val="center"/>
          </w:tcPr>
          <w:p w14:paraId="5E64CAA9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Wykłady [l. g.]</w:t>
            </w:r>
          </w:p>
        </w:tc>
        <w:tc>
          <w:tcPr>
            <w:tcW w:w="593" w:type="pct"/>
            <w:shd w:val="clear" w:color="auto" w:fill="D9D9D9"/>
            <w:vAlign w:val="center"/>
          </w:tcPr>
          <w:p w14:paraId="5BBFA0D7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Ćwiczenia</w:t>
            </w:r>
          </w:p>
          <w:p w14:paraId="618A4413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[l. g.]</w:t>
            </w:r>
          </w:p>
        </w:tc>
        <w:tc>
          <w:tcPr>
            <w:tcW w:w="665" w:type="pct"/>
            <w:shd w:val="clear" w:color="auto" w:fill="D9D9D9"/>
            <w:vAlign w:val="center"/>
          </w:tcPr>
          <w:p w14:paraId="1062834B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Forma zaliczenia</w:t>
            </w:r>
          </w:p>
        </w:tc>
        <w:tc>
          <w:tcPr>
            <w:tcW w:w="457" w:type="pct"/>
            <w:shd w:val="clear" w:color="auto" w:fill="D9D9D9"/>
            <w:vAlign w:val="center"/>
          </w:tcPr>
          <w:p w14:paraId="2E53876C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Punkty</w:t>
            </w:r>
          </w:p>
          <w:p w14:paraId="557F1665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ECTS</w:t>
            </w:r>
          </w:p>
        </w:tc>
        <w:tc>
          <w:tcPr>
            <w:tcW w:w="636" w:type="pct"/>
            <w:shd w:val="clear" w:color="auto" w:fill="D9D9D9"/>
            <w:vAlign w:val="center"/>
          </w:tcPr>
          <w:p w14:paraId="078B0A92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Całkowity</w:t>
            </w:r>
          </w:p>
          <w:p w14:paraId="7C212966" w14:textId="09A68BF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nakład pracy słuchacza</w:t>
            </w:r>
          </w:p>
          <w:p w14:paraId="1F3E2E42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bCs/>
                <w:sz w:val="18"/>
                <w:szCs w:val="18"/>
              </w:rPr>
              <w:t>[l. g.]</w:t>
            </w:r>
          </w:p>
        </w:tc>
      </w:tr>
      <w:tr w:rsidR="0075680F" w:rsidRPr="00A7108B" w14:paraId="53A500B3" w14:textId="77777777" w:rsidTr="000735E3">
        <w:trPr>
          <w:trHeight w:val="324"/>
        </w:trPr>
        <w:tc>
          <w:tcPr>
            <w:tcW w:w="284" w:type="pct"/>
            <w:vAlign w:val="center"/>
          </w:tcPr>
          <w:p w14:paraId="130E789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846" w:type="pct"/>
            <w:vAlign w:val="center"/>
          </w:tcPr>
          <w:p w14:paraId="2D341CC8" w14:textId="77777777" w:rsidR="007A58D7" w:rsidRPr="00A7108B" w:rsidRDefault="007A58D7" w:rsidP="000735E3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Zarządzanie projektem dostępności</w:t>
            </w:r>
          </w:p>
        </w:tc>
        <w:tc>
          <w:tcPr>
            <w:tcW w:w="519" w:type="pct"/>
            <w:vAlign w:val="center"/>
          </w:tcPr>
          <w:p w14:paraId="4340F0C9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593" w:type="pct"/>
            <w:vAlign w:val="center"/>
          </w:tcPr>
          <w:p w14:paraId="2D62177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65" w:type="pct"/>
            <w:vAlign w:val="center"/>
          </w:tcPr>
          <w:p w14:paraId="272B6F99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57" w:type="pct"/>
            <w:vAlign w:val="center"/>
          </w:tcPr>
          <w:p w14:paraId="486516F9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6" w:type="pct"/>
            <w:vAlign w:val="center"/>
          </w:tcPr>
          <w:p w14:paraId="692F38D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75680F" w:rsidRPr="00A7108B" w14:paraId="46B5D7E9" w14:textId="77777777" w:rsidTr="000735E3">
        <w:trPr>
          <w:trHeight w:val="243"/>
        </w:trPr>
        <w:tc>
          <w:tcPr>
            <w:tcW w:w="284" w:type="pct"/>
            <w:vAlign w:val="center"/>
          </w:tcPr>
          <w:p w14:paraId="7C18B66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846" w:type="pct"/>
            <w:vAlign w:val="center"/>
          </w:tcPr>
          <w:p w14:paraId="5B19A1E5" w14:textId="77777777" w:rsidR="007A58D7" w:rsidRPr="00A7108B" w:rsidRDefault="007A58D7" w:rsidP="000735E3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Role i obowiązki w projekcie</w:t>
            </w:r>
          </w:p>
        </w:tc>
        <w:tc>
          <w:tcPr>
            <w:tcW w:w="519" w:type="pct"/>
            <w:vAlign w:val="center"/>
          </w:tcPr>
          <w:p w14:paraId="0164B55F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593" w:type="pct"/>
            <w:vAlign w:val="center"/>
          </w:tcPr>
          <w:p w14:paraId="0F8EB59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65" w:type="pct"/>
            <w:vAlign w:val="center"/>
          </w:tcPr>
          <w:p w14:paraId="70D803B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57" w:type="pct"/>
            <w:vAlign w:val="center"/>
          </w:tcPr>
          <w:p w14:paraId="2A12935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6" w:type="pct"/>
            <w:vAlign w:val="center"/>
          </w:tcPr>
          <w:p w14:paraId="25ABB119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75680F" w:rsidRPr="00A7108B" w14:paraId="179FA1BB" w14:textId="77777777" w:rsidTr="000735E3">
        <w:trPr>
          <w:trHeight w:val="487"/>
        </w:trPr>
        <w:tc>
          <w:tcPr>
            <w:tcW w:w="284" w:type="pct"/>
            <w:vAlign w:val="center"/>
          </w:tcPr>
          <w:p w14:paraId="4928D897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846" w:type="pct"/>
            <w:vAlign w:val="center"/>
          </w:tcPr>
          <w:p w14:paraId="3F09F59E" w14:textId="77777777" w:rsidR="007A58D7" w:rsidRPr="00A7108B" w:rsidRDefault="007A58D7" w:rsidP="000735E3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Monitorowanie i utrzymanie dostępności</w:t>
            </w:r>
          </w:p>
        </w:tc>
        <w:tc>
          <w:tcPr>
            <w:tcW w:w="519" w:type="pct"/>
            <w:vAlign w:val="center"/>
          </w:tcPr>
          <w:p w14:paraId="7C20834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593" w:type="pct"/>
            <w:vAlign w:val="center"/>
          </w:tcPr>
          <w:p w14:paraId="0659A65F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65" w:type="pct"/>
            <w:vAlign w:val="center"/>
          </w:tcPr>
          <w:p w14:paraId="385040FC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57" w:type="pct"/>
            <w:vAlign w:val="center"/>
          </w:tcPr>
          <w:p w14:paraId="79D9DF68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6" w:type="pct"/>
            <w:vAlign w:val="center"/>
          </w:tcPr>
          <w:p w14:paraId="365C8D25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75680F" w:rsidRPr="00A7108B" w14:paraId="1C2791C8" w14:textId="77777777" w:rsidTr="000735E3">
        <w:trPr>
          <w:trHeight w:val="487"/>
        </w:trPr>
        <w:tc>
          <w:tcPr>
            <w:tcW w:w="284" w:type="pct"/>
            <w:vAlign w:val="center"/>
          </w:tcPr>
          <w:p w14:paraId="620C3BE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846" w:type="pct"/>
            <w:vAlign w:val="center"/>
          </w:tcPr>
          <w:p w14:paraId="0A620261" w14:textId="77777777" w:rsidR="007A58D7" w:rsidRPr="00A7108B" w:rsidRDefault="007A58D7" w:rsidP="000735E3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Komunikacja i szkolenia wewnętrzne</w:t>
            </w:r>
          </w:p>
        </w:tc>
        <w:tc>
          <w:tcPr>
            <w:tcW w:w="519" w:type="pct"/>
            <w:vAlign w:val="center"/>
          </w:tcPr>
          <w:p w14:paraId="6D01FC55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593" w:type="pct"/>
            <w:vAlign w:val="center"/>
          </w:tcPr>
          <w:p w14:paraId="003A3275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65" w:type="pct"/>
            <w:vAlign w:val="center"/>
          </w:tcPr>
          <w:p w14:paraId="53AE636E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57" w:type="pct"/>
            <w:vAlign w:val="center"/>
          </w:tcPr>
          <w:p w14:paraId="6429644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6" w:type="pct"/>
            <w:vAlign w:val="center"/>
          </w:tcPr>
          <w:p w14:paraId="22F7EC0E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75680F" w:rsidRPr="00A7108B" w14:paraId="1CD3901F" w14:textId="77777777" w:rsidTr="000735E3">
        <w:trPr>
          <w:trHeight w:val="508"/>
        </w:trPr>
        <w:tc>
          <w:tcPr>
            <w:tcW w:w="284" w:type="pct"/>
            <w:vAlign w:val="center"/>
          </w:tcPr>
          <w:p w14:paraId="35105E14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846" w:type="pct"/>
            <w:vAlign w:val="center"/>
          </w:tcPr>
          <w:p w14:paraId="4FF5F67D" w14:textId="77777777" w:rsidR="007A58D7" w:rsidRPr="00A7108B" w:rsidRDefault="007A58D7" w:rsidP="000735E3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Audyt aplikacji mobilnych i systemów złożonych</w:t>
            </w:r>
          </w:p>
        </w:tc>
        <w:tc>
          <w:tcPr>
            <w:tcW w:w="519" w:type="pct"/>
            <w:vAlign w:val="center"/>
          </w:tcPr>
          <w:p w14:paraId="29FDEF5B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593" w:type="pct"/>
            <w:vAlign w:val="center"/>
          </w:tcPr>
          <w:p w14:paraId="0DD436A6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665" w:type="pct"/>
            <w:vAlign w:val="center"/>
          </w:tcPr>
          <w:p w14:paraId="214147D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57" w:type="pct"/>
            <w:vAlign w:val="center"/>
          </w:tcPr>
          <w:p w14:paraId="606CB14E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36" w:type="pct"/>
            <w:vAlign w:val="center"/>
          </w:tcPr>
          <w:p w14:paraId="44DAE6C3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75680F" w:rsidRPr="00A7108B" w14:paraId="0B99E0F1" w14:textId="77777777" w:rsidTr="000735E3">
        <w:trPr>
          <w:trHeight w:val="243"/>
        </w:trPr>
        <w:tc>
          <w:tcPr>
            <w:tcW w:w="284" w:type="pct"/>
            <w:vAlign w:val="center"/>
          </w:tcPr>
          <w:p w14:paraId="7B4CC176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846" w:type="pct"/>
            <w:vAlign w:val="center"/>
          </w:tcPr>
          <w:p w14:paraId="4AA6C1A7" w14:textId="77777777" w:rsidR="007A58D7" w:rsidRPr="00A7108B" w:rsidRDefault="007A58D7" w:rsidP="000735E3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Język prosty i tekst łatwy</w:t>
            </w:r>
          </w:p>
        </w:tc>
        <w:tc>
          <w:tcPr>
            <w:tcW w:w="519" w:type="pct"/>
            <w:vAlign w:val="center"/>
          </w:tcPr>
          <w:p w14:paraId="7A60122F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593" w:type="pct"/>
            <w:vAlign w:val="center"/>
          </w:tcPr>
          <w:p w14:paraId="52A69234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65" w:type="pct"/>
            <w:vAlign w:val="center"/>
          </w:tcPr>
          <w:p w14:paraId="5B43BBE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57" w:type="pct"/>
            <w:vAlign w:val="center"/>
          </w:tcPr>
          <w:p w14:paraId="508CF6D8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36" w:type="pct"/>
            <w:vAlign w:val="center"/>
          </w:tcPr>
          <w:p w14:paraId="4AE69974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75680F" w:rsidRPr="00A7108B" w14:paraId="53A92D37" w14:textId="77777777" w:rsidTr="000735E3">
        <w:trPr>
          <w:trHeight w:val="243"/>
        </w:trPr>
        <w:tc>
          <w:tcPr>
            <w:tcW w:w="284" w:type="pct"/>
            <w:vAlign w:val="center"/>
          </w:tcPr>
          <w:p w14:paraId="2957435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1846" w:type="pct"/>
            <w:vAlign w:val="center"/>
          </w:tcPr>
          <w:p w14:paraId="13BE0BAA" w14:textId="77777777" w:rsidR="007A58D7" w:rsidRPr="00A7108B" w:rsidRDefault="007A58D7" w:rsidP="000735E3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Raport z audytu</w:t>
            </w:r>
          </w:p>
        </w:tc>
        <w:tc>
          <w:tcPr>
            <w:tcW w:w="519" w:type="pct"/>
            <w:vAlign w:val="center"/>
          </w:tcPr>
          <w:p w14:paraId="7CD223B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593" w:type="pct"/>
            <w:vAlign w:val="center"/>
          </w:tcPr>
          <w:p w14:paraId="24B01A37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65" w:type="pct"/>
            <w:vAlign w:val="center"/>
          </w:tcPr>
          <w:p w14:paraId="12EA6C73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57" w:type="pct"/>
            <w:vAlign w:val="center"/>
          </w:tcPr>
          <w:p w14:paraId="464F41A8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6" w:type="pct"/>
            <w:vAlign w:val="center"/>
          </w:tcPr>
          <w:p w14:paraId="6996A79D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75680F" w:rsidRPr="00A7108B" w14:paraId="47BBB055" w14:textId="77777777" w:rsidTr="000735E3">
        <w:trPr>
          <w:trHeight w:val="243"/>
        </w:trPr>
        <w:tc>
          <w:tcPr>
            <w:tcW w:w="284" w:type="pct"/>
            <w:vAlign w:val="center"/>
          </w:tcPr>
          <w:p w14:paraId="1C38888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846" w:type="pct"/>
            <w:vAlign w:val="center"/>
          </w:tcPr>
          <w:p w14:paraId="3FD95118" w14:textId="77777777" w:rsidR="007A58D7" w:rsidRPr="00A7108B" w:rsidRDefault="007A58D7" w:rsidP="000735E3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Symulacje roli koordynatora</w:t>
            </w:r>
          </w:p>
        </w:tc>
        <w:tc>
          <w:tcPr>
            <w:tcW w:w="519" w:type="pct"/>
            <w:vAlign w:val="center"/>
          </w:tcPr>
          <w:p w14:paraId="0F08E136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593" w:type="pct"/>
            <w:vAlign w:val="center"/>
          </w:tcPr>
          <w:p w14:paraId="62B47FC6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65" w:type="pct"/>
            <w:vAlign w:val="center"/>
          </w:tcPr>
          <w:p w14:paraId="4196C0BF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57" w:type="pct"/>
            <w:vAlign w:val="center"/>
          </w:tcPr>
          <w:p w14:paraId="4F6D35D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6" w:type="pct"/>
            <w:vAlign w:val="center"/>
          </w:tcPr>
          <w:p w14:paraId="2BB7DD90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</w:tr>
      <w:tr w:rsidR="0075680F" w:rsidRPr="00A7108B" w14:paraId="0727B6E2" w14:textId="77777777" w:rsidTr="000735E3">
        <w:trPr>
          <w:trHeight w:val="466"/>
        </w:trPr>
        <w:tc>
          <w:tcPr>
            <w:tcW w:w="284" w:type="pct"/>
            <w:vAlign w:val="center"/>
          </w:tcPr>
          <w:p w14:paraId="0668909D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1846" w:type="pct"/>
            <w:vAlign w:val="center"/>
          </w:tcPr>
          <w:p w14:paraId="74808171" w14:textId="7E7F4D71" w:rsidR="007A58D7" w:rsidRPr="00A7108B" w:rsidRDefault="007A58D7" w:rsidP="000735E3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 xml:space="preserve">Warsztaty semestralne II – pełny raport </w:t>
            </w:r>
            <w:r w:rsidR="00EB44F7" w:rsidRPr="00A7108B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bCs/>
                <w:sz w:val="18"/>
                <w:szCs w:val="18"/>
              </w:rPr>
              <w:t>i prezentacja</w:t>
            </w:r>
          </w:p>
        </w:tc>
        <w:tc>
          <w:tcPr>
            <w:tcW w:w="519" w:type="pct"/>
            <w:vAlign w:val="center"/>
          </w:tcPr>
          <w:p w14:paraId="00F2C4EA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593" w:type="pct"/>
            <w:vAlign w:val="center"/>
          </w:tcPr>
          <w:p w14:paraId="7C78F808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24</w:t>
            </w:r>
          </w:p>
        </w:tc>
        <w:tc>
          <w:tcPr>
            <w:tcW w:w="665" w:type="pct"/>
            <w:vAlign w:val="center"/>
          </w:tcPr>
          <w:p w14:paraId="47D03F7F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</w:rPr>
              <w:t>zoc</w:t>
            </w:r>
            <w:proofErr w:type="spellEnd"/>
          </w:p>
        </w:tc>
        <w:tc>
          <w:tcPr>
            <w:tcW w:w="457" w:type="pct"/>
            <w:vAlign w:val="center"/>
          </w:tcPr>
          <w:p w14:paraId="1B20C26E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36" w:type="pct"/>
            <w:vAlign w:val="center"/>
          </w:tcPr>
          <w:p w14:paraId="52CFC0E3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75680F" w:rsidRPr="00A7108B" w14:paraId="0DAB912C" w14:textId="77777777" w:rsidTr="000735E3">
        <w:trPr>
          <w:trHeight w:val="253"/>
        </w:trPr>
        <w:tc>
          <w:tcPr>
            <w:tcW w:w="284" w:type="pct"/>
            <w:vAlign w:val="center"/>
          </w:tcPr>
          <w:p w14:paraId="199FBD97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1846" w:type="pct"/>
            <w:vAlign w:val="center"/>
          </w:tcPr>
          <w:p w14:paraId="20391A41" w14:textId="77777777" w:rsidR="007A58D7" w:rsidRPr="00A7108B" w:rsidRDefault="007A58D7" w:rsidP="000735E3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A7108B">
              <w:rPr>
                <w:rFonts w:ascii="Arial" w:hAnsi="Arial" w:cs="Arial"/>
                <w:bCs/>
                <w:sz w:val="18"/>
                <w:szCs w:val="18"/>
                <w:lang w:val="en-US"/>
              </w:rPr>
              <w:t>Razem</w:t>
            </w:r>
            <w:proofErr w:type="spellEnd"/>
          </w:p>
        </w:tc>
        <w:tc>
          <w:tcPr>
            <w:tcW w:w="519" w:type="pct"/>
            <w:vAlign w:val="center"/>
          </w:tcPr>
          <w:p w14:paraId="49B105A1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  <w:lang w:val="en-US"/>
              </w:rPr>
              <w:t>32</w:t>
            </w:r>
          </w:p>
        </w:tc>
        <w:tc>
          <w:tcPr>
            <w:tcW w:w="593" w:type="pct"/>
            <w:vAlign w:val="center"/>
          </w:tcPr>
          <w:p w14:paraId="2731DF69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  <w:lang w:val="en-US"/>
              </w:rPr>
              <w:t>58</w:t>
            </w:r>
          </w:p>
        </w:tc>
        <w:tc>
          <w:tcPr>
            <w:tcW w:w="665" w:type="pct"/>
            <w:vAlign w:val="center"/>
          </w:tcPr>
          <w:p w14:paraId="3F548487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457" w:type="pct"/>
            <w:vAlign w:val="center"/>
          </w:tcPr>
          <w:p w14:paraId="286D1087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  <w:lang w:val="en-US"/>
              </w:rPr>
              <w:t>14</w:t>
            </w:r>
          </w:p>
        </w:tc>
        <w:tc>
          <w:tcPr>
            <w:tcW w:w="636" w:type="pct"/>
            <w:vAlign w:val="center"/>
          </w:tcPr>
          <w:p w14:paraId="7B1FCA94" w14:textId="77777777" w:rsidR="007A58D7" w:rsidRPr="00A7108B" w:rsidRDefault="007A58D7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  <w:lang w:val="en-US"/>
              </w:rPr>
              <w:t>350</w:t>
            </w:r>
          </w:p>
        </w:tc>
      </w:tr>
    </w:tbl>
    <w:p w14:paraId="4A82F38B" w14:textId="14FBCBAA" w:rsidR="000D141A" w:rsidRPr="00A7108B" w:rsidRDefault="000D141A" w:rsidP="00A7108B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1CC602F9" w14:textId="77777777" w:rsidR="00922632" w:rsidRPr="00A7108B" w:rsidRDefault="00A74255" w:rsidP="00A7108B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Wymogi w odniesieniu do kadry dydaktycznej mającej prowadzić zajęcia</w:t>
      </w:r>
      <w:r w:rsidR="00922632" w:rsidRPr="00A7108B">
        <w:rPr>
          <w:rFonts w:ascii="Arial" w:hAnsi="Arial" w:cs="Arial"/>
          <w:bCs/>
          <w:sz w:val="18"/>
          <w:szCs w:val="18"/>
        </w:rPr>
        <w:t xml:space="preserve">: </w:t>
      </w: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Wymogi w odniesieniu do kadry dydaktycznej mającej prowadzić zajęcia"/>
      </w:tblPr>
      <w:tblGrid>
        <w:gridCol w:w="568"/>
        <w:gridCol w:w="3543"/>
        <w:gridCol w:w="2835"/>
        <w:gridCol w:w="2694"/>
      </w:tblGrid>
      <w:tr w:rsidR="00A74255" w:rsidRPr="00A7108B" w14:paraId="5E39387C" w14:textId="77777777" w:rsidTr="00066861">
        <w:trPr>
          <w:tblHeader/>
        </w:trPr>
        <w:tc>
          <w:tcPr>
            <w:tcW w:w="568" w:type="dxa"/>
            <w:shd w:val="clear" w:color="auto" w:fill="F2F2F2"/>
            <w:vAlign w:val="center"/>
          </w:tcPr>
          <w:p w14:paraId="736CDE60" w14:textId="77777777" w:rsidR="00A74255" w:rsidRPr="00A7108B" w:rsidRDefault="00A74255" w:rsidP="000735E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543" w:type="dxa"/>
            <w:shd w:val="clear" w:color="auto" w:fill="F2F2F2"/>
            <w:vAlign w:val="center"/>
          </w:tcPr>
          <w:p w14:paraId="329BF380" w14:textId="1D35D0BD" w:rsidR="00A74255" w:rsidRPr="00A7108B" w:rsidRDefault="00E87ED5" w:rsidP="000735E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7ED5">
              <w:rPr>
                <w:rFonts w:ascii="Arial" w:hAnsi="Arial" w:cs="Arial"/>
                <w:b/>
                <w:sz w:val="18"/>
                <w:szCs w:val="18"/>
              </w:rPr>
              <w:t xml:space="preserve">Nauczyciel akademicki lub specjalista </w:t>
            </w:r>
            <w:r w:rsidRPr="00E87ED5">
              <w:rPr>
                <w:rFonts w:ascii="Arial" w:hAnsi="Arial" w:cs="Arial"/>
                <w:b/>
                <w:sz w:val="18"/>
                <w:szCs w:val="18"/>
              </w:rPr>
              <w:br/>
              <w:t>spoza Collegium Witelona wraz z tytułem/stopniem naukowym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3D93B43" w14:textId="77777777" w:rsidR="00A74255" w:rsidRPr="00A7108B" w:rsidRDefault="00A74255" w:rsidP="000735E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sz w:val="18"/>
                <w:szCs w:val="18"/>
              </w:rPr>
              <w:t>Doświadczenie zawodowe</w:t>
            </w:r>
          </w:p>
        </w:tc>
        <w:tc>
          <w:tcPr>
            <w:tcW w:w="2694" w:type="dxa"/>
            <w:shd w:val="clear" w:color="auto" w:fill="F2F2F2"/>
            <w:vAlign w:val="center"/>
          </w:tcPr>
          <w:p w14:paraId="5FC330EF" w14:textId="77777777" w:rsidR="00A74255" w:rsidRPr="00A7108B" w:rsidRDefault="00A74255" w:rsidP="000735E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108B">
              <w:rPr>
                <w:rFonts w:ascii="Arial" w:hAnsi="Arial" w:cs="Arial"/>
                <w:b/>
                <w:sz w:val="18"/>
                <w:szCs w:val="18"/>
              </w:rPr>
              <w:t>Nazwa przedmiotu</w:t>
            </w:r>
          </w:p>
        </w:tc>
      </w:tr>
      <w:tr w:rsidR="00212752" w:rsidRPr="00A7108B" w14:paraId="60568126" w14:textId="77777777" w:rsidTr="000735E3">
        <w:tc>
          <w:tcPr>
            <w:tcW w:w="568" w:type="dxa"/>
            <w:vAlign w:val="center"/>
          </w:tcPr>
          <w:p w14:paraId="5438C9F5" w14:textId="0865B6AD" w:rsidR="00212752" w:rsidRPr="00A7108B" w:rsidRDefault="00212752" w:rsidP="000735E3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  <w:vAlign w:val="center"/>
          </w:tcPr>
          <w:p w14:paraId="21A89ED6" w14:textId="77777777" w:rsidR="00212752" w:rsidRPr="00A7108B" w:rsidRDefault="00212752" w:rsidP="00A7108B">
            <w:pPr>
              <w:spacing w:before="12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5CE2419F" w14:textId="4D78B537" w:rsidR="00212752" w:rsidRPr="00A7108B" w:rsidRDefault="00212752" w:rsidP="00D11DC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posiadający doświadczenie zawodowe lub osiągnięcia naukowe w zakresie dostępności cyfrowej – audytu, zarządzania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6EFC4E58" w14:textId="77777777" w:rsidR="00212752" w:rsidRPr="00A7108B" w:rsidRDefault="00212752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Wprowadzenie do dostępności cyfrowej</w:t>
            </w:r>
          </w:p>
        </w:tc>
      </w:tr>
      <w:tr w:rsidR="00212752" w:rsidRPr="00A7108B" w14:paraId="5FB2ACA8" w14:textId="77777777" w:rsidTr="000735E3">
        <w:tc>
          <w:tcPr>
            <w:tcW w:w="568" w:type="dxa"/>
            <w:vAlign w:val="center"/>
          </w:tcPr>
          <w:p w14:paraId="71A58051" w14:textId="411DB615" w:rsidR="00212752" w:rsidRPr="00A7108B" w:rsidRDefault="00212752" w:rsidP="000735E3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  <w:vAlign w:val="center"/>
          </w:tcPr>
          <w:p w14:paraId="7538AABE" w14:textId="77777777" w:rsidR="00212752" w:rsidRPr="00A7108B" w:rsidRDefault="00212752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19FB3D07" w14:textId="77777777" w:rsidR="00212752" w:rsidRPr="00A7108B" w:rsidRDefault="00212752" w:rsidP="00D11DC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Prawnik lub specjalista z zakresu regulacji prawnych posiadający doświadczenie zawodowe lub osiągnięcia naukowe w zakresie dostępności cyfrowej – audytu, zarządzania i koordynacji</w:t>
            </w:r>
          </w:p>
        </w:tc>
        <w:tc>
          <w:tcPr>
            <w:tcW w:w="2694" w:type="dxa"/>
            <w:vAlign w:val="center"/>
          </w:tcPr>
          <w:p w14:paraId="5660EEB6" w14:textId="77777777" w:rsidR="00212752" w:rsidRPr="00A7108B" w:rsidRDefault="00212752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Aspekty prawne dostępności</w:t>
            </w:r>
          </w:p>
        </w:tc>
      </w:tr>
      <w:tr w:rsidR="00212752" w:rsidRPr="00A7108B" w14:paraId="6E5FFC79" w14:textId="77777777" w:rsidTr="000735E3">
        <w:tc>
          <w:tcPr>
            <w:tcW w:w="568" w:type="dxa"/>
            <w:vAlign w:val="center"/>
          </w:tcPr>
          <w:p w14:paraId="6496A27D" w14:textId="2BDF160D" w:rsidR="00212752" w:rsidRPr="00A7108B" w:rsidRDefault="00212752" w:rsidP="00A7108B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  <w:vAlign w:val="center"/>
          </w:tcPr>
          <w:p w14:paraId="01E4801D" w14:textId="77777777" w:rsidR="00212752" w:rsidRPr="00A7108B" w:rsidRDefault="00212752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36137ED3" w14:textId="494E956C" w:rsidR="00212752" w:rsidRPr="00A7108B" w:rsidRDefault="00212752" w:rsidP="00D11DC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posiadający doświadczenie zawodowe lub osiągnięcia naukowe w zakresie dostępności cyfrowej – audytu, zarządzania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24F53787" w14:textId="023885FC" w:rsidR="00212752" w:rsidRPr="00A7108B" w:rsidRDefault="00212752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Standard WCAG 2.1 i 2.2</w:t>
            </w:r>
            <w:r w:rsidR="00EB44F7" w:rsidRPr="00A7108B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bCs/>
                <w:sz w:val="18"/>
                <w:szCs w:val="18"/>
              </w:rPr>
              <w:t xml:space="preserve"> – zasady</w:t>
            </w:r>
          </w:p>
        </w:tc>
      </w:tr>
      <w:tr w:rsidR="00212752" w:rsidRPr="00A7108B" w14:paraId="77ADAA8E" w14:textId="77777777" w:rsidTr="000735E3">
        <w:tc>
          <w:tcPr>
            <w:tcW w:w="568" w:type="dxa"/>
            <w:vAlign w:val="center"/>
          </w:tcPr>
          <w:p w14:paraId="7365A444" w14:textId="285DC312" w:rsidR="00212752" w:rsidRPr="00A7108B" w:rsidRDefault="00212752" w:rsidP="00A7108B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  <w:vAlign w:val="center"/>
          </w:tcPr>
          <w:p w14:paraId="1D5BBDB7" w14:textId="77777777" w:rsidR="00212752" w:rsidRPr="00A7108B" w:rsidRDefault="00212752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6389D671" w14:textId="2B03BBF6" w:rsidR="00212752" w:rsidRPr="00A7108B" w:rsidRDefault="00212752" w:rsidP="00D11DC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posiadający doświadczenie zawodowe lub osiągnięcia naukowe w zakresie dostępności cyfrowej – audytu, zarządzania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39F49966" w14:textId="77777777" w:rsidR="00212752" w:rsidRPr="00A7108B" w:rsidRDefault="00212752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Technologie asystujące</w:t>
            </w:r>
          </w:p>
        </w:tc>
      </w:tr>
      <w:tr w:rsidR="00212752" w:rsidRPr="00A7108B" w14:paraId="07C6DAAA" w14:textId="77777777" w:rsidTr="00B71470">
        <w:tc>
          <w:tcPr>
            <w:tcW w:w="568" w:type="dxa"/>
            <w:vAlign w:val="center"/>
          </w:tcPr>
          <w:p w14:paraId="5C74F4E2" w14:textId="77777777" w:rsidR="00212752" w:rsidRPr="00A7108B" w:rsidRDefault="00212752" w:rsidP="00A7108B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0DE36024" w14:textId="77777777" w:rsidR="00212752" w:rsidRPr="00A7108B" w:rsidRDefault="00212752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</w:tcPr>
          <w:p w14:paraId="66EBF6FA" w14:textId="66E2EF50" w:rsidR="00212752" w:rsidRPr="00A7108B" w:rsidRDefault="00212752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posiadający doświadczenie zawodowe lub osiągnięcia naukowe w zakresie dostępności </w:t>
            </w:r>
            <w:r w:rsidRPr="00A7108B">
              <w:rPr>
                <w:rFonts w:ascii="Arial" w:hAnsi="Arial" w:cs="Arial"/>
                <w:sz w:val="18"/>
                <w:szCs w:val="18"/>
              </w:rPr>
              <w:lastRenderedPageBreak/>
              <w:t>cyfrowej – audytu, zarządzania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koordynacji (programista, UX designer, specjalista za zakresu dostępności cyfrowej)</w:t>
            </w:r>
          </w:p>
        </w:tc>
        <w:tc>
          <w:tcPr>
            <w:tcW w:w="2694" w:type="dxa"/>
          </w:tcPr>
          <w:p w14:paraId="056ED3FA" w14:textId="61AC3DED" w:rsidR="00212752" w:rsidRPr="00A7108B" w:rsidRDefault="00212752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lastRenderedPageBreak/>
              <w:t>Audyt automatyczny – narzędzia</w:t>
            </w:r>
          </w:p>
        </w:tc>
      </w:tr>
      <w:tr w:rsidR="00212752" w:rsidRPr="00A7108B" w14:paraId="56430799" w14:textId="77777777" w:rsidTr="00200EFD">
        <w:tc>
          <w:tcPr>
            <w:tcW w:w="568" w:type="dxa"/>
            <w:vAlign w:val="center"/>
          </w:tcPr>
          <w:p w14:paraId="72BF721D" w14:textId="77777777" w:rsidR="00212752" w:rsidRPr="00A7108B" w:rsidRDefault="00212752" w:rsidP="00A7108B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3589B1E1" w14:textId="77777777" w:rsidR="00212752" w:rsidRPr="00A7108B" w:rsidRDefault="00212752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</w:tcPr>
          <w:p w14:paraId="7E79DB94" w14:textId="121C6888" w:rsidR="00212752" w:rsidRPr="00A7108B" w:rsidRDefault="00212752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posiadający doświadczenie zawodowe lub osiągnięcia naukowe w zakresie dostępności cyfrowej – audytu, zarządzania 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23E9AA9D" w14:textId="77777777" w:rsidR="00212752" w:rsidRPr="00A7108B" w:rsidRDefault="00212752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Audyt ręczny</w:t>
            </w:r>
          </w:p>
        </w:tc>
      </w:tr>
      <w:tr w:rsidR="00212752" w:rsidRPr="00A7108B" w14:paraId="29F89C70" w14:textId="77777777" w:rsidTr="00200EFD">
        <w:tc>
          <w:tcPr>
            <w:tcW w:w="568" w:type="dxa"/>
            <w:vAlign w:val="center"/>
          </w:tcPr>
          <w:p w14:paraId="64876C1F" w14:textId="77777777" w:rsidR="00212752" w:rsidRPr="00A7108B" w:rsidRDefault="00212752" w:rsidP="00A7108B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3A4BBE8C" w14:textId="77777777" w:rsidR="00212752" w:rsidRPr="00A7108B" w:rsidRDefault="00212752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</w:tcPr>
          <w:p w14:paraId="06D9E02C" w14:textId="1BEA99D6" w:rsidR="00212752" w:rsidRPr="00A7108B" w:rsidRDefault="00212752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posiadający doświadczenie zawodowe lub osiągnięcia naukowe w zakresie dostępności cyfrowej – audytu, zarządzania 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6F79AD41" w14:textId="77777777" w:rsidR="00212752" w:rsidRPr="00A7108B" w:rsidRDefault="00212752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Dostępność multimediów</w:t>
            </w:r>
          </w:p>
        </w:tc>
      </w:tr>
      <w:tr w:rsidR="00212752" w:rsidRPr="00A7108B" w14:paraId="1D865937" w14:textId="77777777" w:rsidTr="00200EFD">
        <w:tc>
          <w:tcPr>
            <w:tcW w:w="568" w:type="dxa"/>
            <w:vAlign w:val="center"/>
          </w:tcPr>
          <w:p w14:paraId="4196380C" w14:textId="77777777" w:rsidR="00212752" w:rsidRPr="00A7108B" w:rsidRDefault="00212752" w:rsidP="00A7108B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3AF10983" w14:textId="77777777" w:rsidR="00212752" w:rsidRPr="00A7108B" w:rsidRDefault="00212752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</w:tcPr>
          <w:p w14:paraId="4C06C8AC" w14:textId="654F506C" w:rsidR="00212752" w:rsidRPr="00A7108B" w:rsidRDefault="00212752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posiadający doświadczenie zawodowe lub osiągnięcia naukowe w zakresie dostępności cyfrowej – audytu, zarządzania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3B4D3F68" w14:textId="77777777" w:rsidR="00212752" w:rsidRPr="00A7108B" w:rsidRDefault="00212752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Dostępność dokumentów</w:t>
            </w:r>
          </w:p>
        </w:tc>
      </w:tr>
      <w:tr w:rsidR="00212752" w:rsidRPr="00A7108B" w14:paraId="419C35F9" w14:textId="77777777" w:rsidTr="00200EFD">
        <w:tc>
          <w:tcPr>
            <w:tcW w:w="568" w:type="dxa"/>
            <w:vAlign w:val="center"/>
          </w:tcPr>
          <w:p w14:paraId="4619640E" w14:textId="77777777" w:rsidR="00212752" w:rsidRPr="00A7108B" w:rsidRDefault="00212752" w:rsidP="00A7108B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57203517" w14:textId="77777777" w:rsidR="00212752" w:rsidRPr="00A7108B" w:rsidRDefault="00212752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</w:tcPr>
          <w:p w14:paraId="09A1A28D" w14:textId="2ECD2D9B" w:rsidR="00212752" w:rsidRPr="00A7108B" w:rsidRDefault="00212752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posiadający doświadczenie zawodowe lub osiągnięcia naukowe w zakresie dostępności cyfrowej – audytu, zarządzania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18E5C3FB" w14:textId="15AE9323" w:rsidR="00212752" w:rsidRPr="00A7108B" w:rsidRDefault="00212752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Warsztaty semestralne</w:t>
            </w:r>
            <w:r w:rsidR="00EB44F7" w:rsidRPr="00A7108B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bCs/>
                <w:sz w:val="18"/>
                <w:szCs w:val="18"/>
              </w:rPr>
              <w:t xml:space="preserve"> I – audyt strony WWW i raport wstępny</w:t>
            </w:r>
          </w:p>
        </w:tc>
      </w:tr>
      <w:tr w:rsidR="0060190B" w:rsidRPr="00A7108B" w14:paraId="19FC6254" w14:textId="77777777" w:rsidTr="00200EFD">
        <w:tc>
          <w:tcPr>
            <w:tcW w:w="568" w:type="dxa"/>
            <w:vAlign w:val="center"/>
          </w:tcPr>
          <w:p w14:paraId="0F949541" w14:textId="3792342F" w:rsidR="0060190B" w:rsidRPr="00A7108B" w:rsidRDefault="0060190B" w:rsidP="00E87ED5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522E9995" w14:textId="11ECA6AD" w:rsidR="0060190B" w:rsidRPr="00A7108B" w:rsidRDefault="0060190B" w:rsidP="00A7108B">
            <w:pPr>
              <w:spacing w:before="12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60C6C118" w14:textId="105B5C24" w:rsidR="0060190B" w:rsidRPr="00A7108B" w:rsidRDefault="0060190B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posiadający doświadczenie zawodowe lub osiągnięcia naukowe w zakresie dostępności cyfrowej – audytu, zarządzania 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i koordynacji (</w:t>
            </w:r>
            <w:r w:rsidR="007518E9" w:rsidRPr="00A7108B">
              <w:rPr>
                <w:rFonts w:ascii="Arial" w:hAnsi="Arial" w:cs="Arial"/>
                <w:sz w:val="18"/>
                <w:szCs w:val="18"/>
              </w:rPr>
              <w:t xml:space="preserve">PM, </w:t>
            </w:r>
            <w:r w:rsidRPr="00A7108B">
              <w:rPr>
                <w:rFonts w:ascii="Arial" w:hAnsi="Arial" w:cs="Arial"/>
                <w:sz w:val="18"/>
                <w:szCs w:val="18"/>
              </w:rPr>
              <w:t>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43EA9900" w14:textId="77777777" w:rsidR="0060190B" w:rsidRPr="00A7108B" w:rsidRDefault="0060190B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Zarządzanie projektem dostępności</w:t>
            </w:r>
          </w:p>
        </w:tc>
      </w:tr>
      <w:tr w:rsidR="0060190B" w:rsidRPr="00A7108B" w14:paraId="035348F9" w14:textId="77777777" w:rsidTr="00200EFD">
        <w:tc>
          <w:tcPr>
            <w:tcW w:w="568" w:type="dxa"/>
            <w:vAlign w:val="center"/>
          </w:tcPr>
          <w:p w14:paraId="0254F561" w14:textId="7EE8AF36" w:rsidR="0060190B" w:rsidRPr="00A7108B" w:rsidRDefault="0060190B" w:rsidP="00E87ED5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10563AF2" w14:textId="77777777" w:rsidR="0060190B" w:rsidRPr="00A7108B" w:rsidRDefault="0060190B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57200BF0" w14:textId="74CAF6B6" w:rsidR="0060190B" w:rsidRPr="00A7108B" w:rsidRDefault="007518E9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posiadający doświadczenie zawodowe lub osiągnięcia naukowe w zakresie dostępności cyfrowej – audytu, zarządzania 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i koordynacji (PM, 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0376E59C" w14:textId="77777777" w:rsidR="0060190B" w:rsidRPr="00A7108B" w:rsidRDefault="0060190B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Role i obowiązki w projekcie</w:t>
            </w:r>
          </w:p>
        </w:tc>
      </w:tr>
      <w:tr w:rsidR="0060190B" w:rsidRPr="00A7108B" w14:paraId="68DF31D8" w14:textId="77777777" w:rsidTr="00200EFD">
        <w:tc>
          <w:tcPr>
            <w:tcW w:w="568" w:type="dxa"/>
            <w:vAlign w:val="center"/>
          </w:tcPr>
          <w:p w14:paraId="2D232DE2" w14:textId="3F96970A" w:rsidR="0060190B" w:rsidRPr="00A7108B" w:rsidRDefault="0060190B" w:rsidP="00E87ED5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39A3FE23" w14:textId="77777777" w:rsidR="0060190B" w:rsidRPr="00A7108B" w:rsidRDefault="0060190B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635956AF" w14:textId="29679E54" w:rsidR="0060190B" w:rsidRPr="00A7108B" w:rsidRDefault="0060190B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posiadający doświadczenie zawodowe lub osiągnięcia naukowe w zakresie dostępności cyfrowej – audytu, zarządzania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755F6CD6" w14:textId="77777777" w:rsidR="0060190B" w:rsidRPr="00A7108B" w:rsidRDefault="0060190B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Monitorowanie i utrzymanie dostępności</w:t>
            </w:r>
          </w:p>
        </w:tc>
      </w:tr>
      <w:tr w:rsidR="0060190B" w:rsidRPr="00A7108B" w14:paraId="5004D421" w14:textId="77777777" w:rsidTr="00200EFD">
        <w:tc>
          <w:tcPr>
            <w:tcW w:w="568" w:type="dxa"/>
            <w:vAlign w:val="center"/>
          </w:tcPr>
          <w:p w14:paraId="55881F15" w14:textId="5351627E" w:rsidR="0060190B" w:rsidRPr="00A7108B" w:rsidRDefault="0060190B" w:rsidP="00E87ED5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77175406" w14:textId="2B8CF100" w:rsidR="004706F5" w:rsidRPr="004706F5" w:rsidRDefault="004706F5" w:rsidP="004706F5">
            <w:pPr>
              <w:rPr>
                <w:rFonts w:ascii="Arial" w:hAnsi="Arial" w:cs="Arial"/>
                <w:sz w:val="18"/>
                <w:szCs w:val="18"/>
              </w:rPr>
            </w:pPr>
            <w:r w:rsidRPr="004706F5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4706F5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  <w:p w14:paraId="6547E748" w14:textId="77777777" w:rsidR="004706F5" w:rsidRPr="004706F5" w:rsidRDefault="004706F5" w:rsidP="004706F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4D987F" w14:textId="12809B36" w:rsidR="004706F5" w:rsidRDefault="004706F5" w:rsidP="004706F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CF293A" w14:textId="77777777" w:rsidR="0060190B" w:rsidRPr="004706F5" w:rsidRDefault="0060190B" w:rsidP="004706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Align w:val="center"/>
          </w:tcPr>
          <w:p w14:paraId="191B554B" w14:textId="0731B9E3" w:rsidR="0060190B" w:rsidRPr="00A7108B" w:rsidRDefault="0060190B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posiadający doświadczenie zawodowe lub osiągnięcia naukowe w zakresie dostępności cyfrowej – audytu, zarządzania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48A3D3E5" w14:textId="77777777" w:rsidR="0060190B" w:rsidRPr="00A7108B" w:rsidRDefault="0060190B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Komunikacja i szkolenia wewnętrzne</w:t>
            </w:r>
          </w:p>
        </w:tc>
      </w:tr>
      <w:tr w:rsidR="0060190B" w:rsidRPr="00A7108B" w14:paraId="30AF97CB" w14:textId="77777777" w:rsidTr="00200EFD">
        <w:tc>
          <w:tcPr>
            <w:tcW w:w="568" w:type="dxa"/>
            <w:vAlign w:val="center"/>
          </w:tcPr>
          <w:p w14:paraId="644ACAF4" w14:textId="77777777" w:rsidR="0060190B" w:rsidRPr="00A7108B" w:rsidRDefault="0060190B" w:rsidP="00E87ED5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2458F218" w14:textId="77777777" w:rsidR="0060190B" w:rsidRPr="00A7108B" w:rsidRDefault="0060190B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034C5B70" w14:textId="19B4E3E0" w:rsidR="0060190B" w:rsidRPr="00A7108B" w:rsidRDefault="0060190B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posiadający doświadczenie zawodowe lub osiągnięcia naukowe w zakresie dostępności cyfrowej – audytu, zarządzania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235C8D90" w14:textId="0C578C50" w:rsidR="0060190B" w:rsidRPr="00A7108B" w:rsidRDefault="0060190B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Audyt aplikacji mobilnych</w:t>
            </w:r>
            <w:r w:rsidR="00EB44F7" w:rsidRPr="00A7108B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bCs/>
                <w:sz w:val="18"/>
                <w:szCs w:val="18"/>
              </w:rPr>
              <w:t xml:space="preserve"> i systemów złożonych</w:t>
            </w:r>
          </w:p>
        </w:tc>
      </w:tr>
      <w:tr w:rsidR="0060190B" w:rsidRPr="00A7108B" w14:paraId="6B40CA4F" w14:textId="77777777" w:rsidTr="00200EFD">
        <w:tc>
          <w:tcPr>
            <w:tcW w:w="568" w:type="dxa"/>
            <w:vAlign w:val="center"/>
          </w:tcPr>
          <w:p w14:paraId="5B5F265A" w14:textId="77777777" w:rsidR="0060190B" w:rsidRPr="00A7108B" w:rsidRDefault="0060190B" w:rsidP="00E87ED5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6C4F4234" w14:textId="77777777" w:rsidR="0060190B" w:rsidRPr="00A7108B" w:rsidRDefault="0060190B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37ABBA3B" w14:textId="4B96DADF" w:rsidR="0060190B" w:rsidRPr="00A7108B" w:rsidRDefault="0060190B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>posiadający doświadczenie zawodowe lub osiągnięcia naukowe w zakresie dostępności cyfrowej – audytu, zarządzania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 xml:space="preserve"> 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52142E4B" w14:textId="77777777" w:rsidR="0060190B" w:rsidRPr="00A7108B" w:rsidRDefault="0060190B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Język prosty i tekst łatwy</w:t>
            </w:r>
          </w:p>
        </w:tc>
      </w:tr>
      <w:tr w:rsidR="0060190B" w:rsidRPr="00A7108B" w14:paraId="466E9F09" w14:textId="77777777" w:rsidTr="00200EFD">
        <w:tc>
          <w:tcPr>
            <w:tcW w:w="568" w:type="dxa"/>
            <w:vAlign w:val="center"/>
          </w:tcPr>
          <w:p w14:paraId="2F9E3B73" w14:textId="77777777" w:rsidR="0060190B" w:rsidRPr="00A7108B" w:rsidRDefault="0060190B" w:rsidP="00E87ED5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645B8344" w14:textId="77777777" w:rsidR="0060190B" w:rsidRPr="00A7108B" w:rsidRDefault="0060190B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25C7B566" w14:textId="75577653" w:rsidR="0060190B" w:rsidRPr="00A7108B" w:rsidRDefault="0060190B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posiadający doświadczenie zawodowe lub osiągnięcia naukowe w zakresie dostępności cyfrowej – audytu, zarządzania 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7986E0E5" w14:textId="77777777" w:rsidR="0060190B" w:rsidRPr="00A7108B" w:rsidRDefault="0060190B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Raport z audytu</w:t>
            </w:r>
          </w:p>
        </w:tc>
      </w:tr>
      <w:tr w:rsidR="0060190B" w:rsidRPr="00A7108B" w14:paraId="5726022B" w14:textId="77777777" w:rsidTr="00200EFD">
        <w:tc>
          <w:tcPr>
            <w:tcW w:w="568" w:type="dxa"/>
            <w:vAlign w:val="center"/>
          </w:tcPr>
          <w:p w14:paraId="1CD80133" w14:textId="77777777" w:rsidR="0060190B" w:rsidRPr="00A7108B" w:rsidRDefault="0060190B" w:rsidP="00E87ED5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25B2CEB5" w14:textId="77777777" w:rsidR="0060190B" w:rsidRPr="00A7108B" w:rsidRDefault="0060190B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57B0ACAD" w14:textId="37633BC6" w:rsidR="0060190B" w:rsidRPr="00A7108B" w:rsidRDefault="0060190B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posiadający doświadczenie zawodowe lub osiągnięcia naukowe w zakresie dostępności cyfrowej – audytu, zarządzania </w:t>
            </w:r>
            <w:r w:rsidR="00EB44F7" w:rsidRPr="00A7108B">
              <w:rPr>
                <w:rFonts w:ascii="Arial" w:hAnsi="Arial" w:cs="Arial"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sz w:val="18"/>
                <w:szCs w:val="18"/>
              </w:rPr>
              <w:t>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2FDD4828" w14:textId="77777777" w:rsidR="0060190B" w:rsidRPr="00A7108B" w:rsidRDefault="0060190B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Symulacje roli koordynatora</w:t>
            </w:r>
          </w:p>
        </w:tc>
      </w:tr>
      <w:tr w:rsidR="0060190B" w:rsidRPr="00A7108B" w14:paraId="1CF856B6" w14:textId="77777777" w:rsidTr="00200EFD">
        <w:trPr>
          <w:trHeight w:val="50"/>
        </w:trPr>
        <w:tc>
          <w:tcPr>
            <w:tcW w:w="568" w:type="dxa"/>
            <w:vAlign w:val="center"/>
          </w:tcPr>
          <w:p w14:paraId="682E0B14" w14:textId="77777777" w:rsidR="0060190B" w:rsidRPr="00A7108B" w:rsidRDefault="0060190B" w:rsidP="00E87ED5">
            <w:pPr>
              <w:numPr>
                <w:ilvl w:val="0"/>
                <w:numId w:val="2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496BE7D7" w14:textId="77777777" w:rsidR="0060190B" w:rsidRPr="00A7108B" w:rsidRDefault="0060190B" w:rsidP="00A7108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08B">
              <w:rPr>
                <w:rFonts w:ascii="Arial" w:hAnsi="Arial" w:cs="Arial"/>
                <w:sz w:val="18"/>
                <w:szCs w:val="18"/>
              </w:rPr>
              <w:t xml:space="preserve">nauczyciel akademicki CW lub specjalista </w:t>
            </w:r>
            <w:r w:rsidRPr="00A7108B">
              <w:rPr>
                <w:rFonts w:ascii="Arial" w:hAnsi="Arial" w:cs="Arial"/>
                <w:sz w:val="18"/>
                <w:szCs w:val="18"/>
              </w:rPr>
              <w:br/>
              <w:t>z doświadczeniem praktycznym</w:t>
            </w:r>
          </w:p>
        </w:tc>
        <w:tc>
          <w:tcPr>
            <w:tcW w:w="2835" w:type="dxa"/>
            <w:vAlign w:val="center"/>
          </w:tcPr>
          <w:p w14:paraId="4BA9FA52" w14:textId="2DD9FDCE" w:rsidR="0060190B" w:rsidRPr="00A7108B" w:rsidRDefault="004706F5" w:rsidP="004706F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posiadający </w:t>
            </w:r>
            <w:r w:rsidR="0060190B" w:rsidRPr="00A7108B">
              <w:rPr>
                <w:rFonts w:ascii="Arial" w:hAnsi="Arial" w:cs="Arial"/>
                <w:sz w:val="18"/>
                <w:szCs w:val="18"/>
              </w:rPr>
              <w:t>doświadczenie zawodowe lub osiągnięcia naukowe w zakresie dostępności cyfrowej – audytu, zarządzania i koordynacji (programista, UX designer, specjalista za zakresu dostępności cyfrowej)</w:t>
            </w:r>
          </w:p>
        </w:tc>
        <w:tc>
          <w:tcPr>
            <w:tcW w:w="2694" w:type="dxa"/>
            <w:vAlign w:val="center"/>
          </w:tcPr>
          <w:p w14:paraId="52F5061D" w14:textId="74F8EAE0" w:rsidR="0060190B" w:rsidRPr="00A7108B" w:rsidRDefault="0060190B" w:rsidP="000735E3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7108B">
              <w:rPr>
                <w:rFonts w:ascii="Arial" w:hAnsi="Arial" w:cs="Arial"/>
                <w:bCs/>
                <w:sz w:val="18"/>
                <w:szCs w:val="18"/>
              </w:rPr>
              <w:t>Warsztaty semestralne</w:t>
            </w:r>
            <w:r w:rsidR="00EB44F7" w:rsidRPr="00A7108B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A7108B">
              <w:rPr>
                <w:rFonts w:ascii="Arial" w:hAnsi="Arial" w:cs="Arial"/>
                <w:bCs/>
                <w:sz w:val="18"/>
                <w:szCs w:val="18"/>
              </w:rPr>
              <w:t xml:space="preserve"> II – pełny raport i prezentacja</w:t>
            </w:r>
          </w:p>
        </w:tc>
      </w:tr>
    </w:tbl>
    <w:p w14:paraId="7E23453A" w14:textId="12585F5A" w:rsidR="00922632" w:rsidRPr="00A7108B" w:rsidRDefault="00922632" w:rsidP="00A7108B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14:paraId="11759C71" w14:textId="357F1076" w:rsidR="004706F5" w:rsidRPr="004706F5" w:rsidRDefault="00B550C2" w:rsidP="004706F5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4706F5">
        <w:rPr>
          <w:rFonts w:ascii="Arial" w:hAnsi="Arial" w:cs="Arial"/>
          <w:bCs/>
          <w:sz w:val="18"/>
          <w:szCs w:val="18"/>
        </w:rPr>
        <w:t>P</w:t>
      </w:r>
      <w:r w:rsidR="00922632" w:rsidRPr="004706F5">
        <w:rPr>
          <w:rFonts w:ascii="Arial" w:hAnsi="Arial" w:cs="Arial"/>
          <w:bCs/>
          <w:sz w:val="18"/>
          <w:szCs w:val="18"/>
        </w:rPr>
        <w:t xml:space="preserve">rogram studiów </w:t>
      </w:r>
      <w:r w:rsidR="00910F30" w:rsidRPr="004706F5">
        <w:rPr>
          <w:rFonts w:ascii="Arial" w:hAnsi="Arial" w:cs="Arial"/>
          <w:bCs/>
          <w:sz w:val="18"/>
          <w:szCs w:val="18"/>
        </w:rPr>
        <w:t>został ustalony</w:t>
      </w:r>
      <w:r w:rsidR="00922632" w:rsidRPr="004706F5">
        <w:rPr>
          <w:rFonts w:ascii="Arial" w:hAnsi="Arial" w:cs="Arial"/>
          <w:bCs/>
          <w:sz w:val="18"/>
          <w:szCs w:val="18"/>
        </w:rPr>
        <w:t xml:space="preserve"> przez </w:t>
      </w:r>
      <w:r w:rsidRPr="004706F5">
        <w:rPr>
          <w:rFonts w:ascii="Arial" w:hAnsi="Arial" w:cs="Arial"/>
          <w:bCs/>
          <w:sz w:val="18"/>
          <w:szCs w:val="18"/>
        </w:rPr>
        <w:t xml:space="preserve">Senat </w:t>
      </w:r>
      <w:r w:rsidR="00FD5551" w:rsidRPr="004706F5">
        <w:rPr>
          <w:rFonts w:ascii="Arial" w:hAnsi="Arial" w:cs="Arial"/>
          <w:bCs/>
          <w:sz w:val="18"/>
          <w:szCs w:val="18"/>
        </w:rPr>
        <w:t>Collegium Witelona Uczelnia Państwowa</w:t>
      </w:r>
      <w:r w:rsidRPr="004706F5">
        <w:rPr>
          <w:rFonts w:ascii="Arial" w:hAnsi="Arial" w:cs="Arial"/>
          <w:bCs/>
          <w:sz w:val="18"/>
          <w:szCs w:val="18"/>
        </w:rPr>
        <w:t xml:space="preserve"> </w:t>
      </w:r>
      <w:r w:rsidR="00922632" w:rsidRPr="004706F5">
        <w:rPr>
          <w:rFonts w:ascii="Arial" w:hAnsi="Arial" w:cs="Arial"/>
          <w:bCs/>
          <w:sz w:val="18"/>
          <w:szCs w:val="18"/>
        </w:rPr>
        <w:t xml:space="preserve">uchwałą nr </w:t>
      </w:r>
      <w:r w:rsidR="004706F5" w:rsidRPr="004706F5">
        <w:rPr>
          <w:rFonts w:ascii="Arial" w:hAnsi="Arial" w:cs="Arial"/>
          <w:bCs/>
          <w:sz w:val="18"/>
          <w:szCs w:val="18"/>
        </w:rPr>
        <w:t>VIII/42</w:t>
      </w:r>
      <w:r w:rsidR="00922632" w:rsidRPr="004706F5">
        <w:rPr>
          <w:rFonts w:ascii="Arial" w:hAnsi="Arial" w:cs="Arial"/>
          <w:bCs/>
          <w:sz w:val="18"/>
          <w:szCs w:val="18"/>
        </w:rPr>
        <w:t xml:space="preserve"> </w:t>
      </w:r>
      <w:r w:rsidR="004706F5">
        <w:rPr>
          <w:rFonts w:ascii="Arial" w:hAnsi="Arial" w:cs="Arial"/>
          <w:bCs/>
          <w:sz w:val="18"/>
          <w:szCs w:val="18"/>
        </w:rPr>
        <w:t>z dnia 09.09.2025 r. (kopia w załączeniu)</w:t>
      </w:r>
    </w:p>
    <w:p w14:paraId="37FDB352" w14:textId="1D627E46" w:rsidR="00922632" w:rsidRPr="00A7108B" w:rsidRDefault="00922632" w:rsidP="00A7108B">
      <w:pPr>
        <w:numPr>
          <w:ilvl w:val="0"/>
          <w:numId w:val="5"/>
        </w:numPr>
        <w:spacing w:line="276" w:lineRule="auto"/>
        <w:ind w:left="357" w:hanging="357"/>
        <w:jc w:val="both"/>
        <w:rPr>
          <w:rFonts w:ascii="Arial" w:hAnsi="Arial" w:cs="Arial"/>
          <w:bCs/>
          <w:sz w:val="18"/>
          <w:szCs w:val="18"/>
        </w:rPr>
      </w:pPr>
      <w:r w:rsidRPr="00A7108B">
        <w:rPr>
          <w:rFonts w:ascii="Arial" w:hAnsi="Arial" w:cs="Arial"/>
          <w:bCs/>
          <w:sz w:val="18"/>
          <w:szCs w:val="18"/>
        </w:rPr>
        <w:t>Wstępna kalkulacja kosztów studiów</w:t>
      </w:r>
      <w:r w:rsidR="00F87E0F" w:rsidRPr="00A7108B">
        <w:rPr>
          <w:rFonts w:ascii="Arial" w:hAnsi="Arial" w:cs="Arial"/>
          <w:bCs/>
          <w:sz w:val="18"/>
          <w:szCs w:val="18"/>
        </w:rPr>
        <w:t xml:space="preserve"> </w:t>
      </w:r>
      <w:r w:rsidRPr="00A7108B">
        <w:rPr>
          <w:rFonts w:ascii="Arial" w:hAnsi="Arial" w:cs="Arial"/>
          <w:bCs/>
          <w:sz w:val="18"/>
          <w:szCs w:val="18"/>
        </w:rPr>
        <w:t xml:space="preserve">– w załączeniu. </w:t>
      </w:r>
    </w:p>
    <w:p w14:paraId="1AD5167A" w14:textId="77777777" w:rsidR="00922632" w:rsidRPr="00A7108B" w:rsidRDefault="00922632" w:rsidP="00A7108B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7BCBF6F2" w14:textId="319A339F" w:rsidR="00F87E0F" w:rsidRPr="004706F5" w:rsidRDefault="004706F5" w:rsidP="004706F5">
      <w:pPr>
        <w:tabs>
          <w:tab w:val="left" w:pos="6370"/>
        </w:tabs>
        <w:spacing w:line="276" w:lineRule="auto"/>
        <w:jc w:val="both"/>
        <w:rPr>
          <w:rFonts w:ascii="Arial" w:hAnsi="Arial" w:cs="Arial"/>
          <w:sz w:val="18"/>
          <w:szCs w:val="18"/>
          <w:u w:val="dotted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4706F5">
        <w:rPr>
          <w:rFonts w:ascii="Arial" w:hAnsi="Arial" w:cs="Arial"/>
          <w:sz w:val="18"/>
          <w:szCs w:val="18"/>
          <w:u w:val="dotted"/>
        </w:rPr>
        <w:tab/>
      </w:r>
      <w:r w:rsidRPr="004706F5">
        <w:rPr>
          <w:rFonts w:ascii="Arial" w:hAnsi="Arial" w:cs="Arial"/>
          <w:sz w:val="18"/>
          <w:szCs w:val="18"/>
          <w:u w:val="dotted"/>
        </w:rPr>
        <w:tab/>
      </w:r>
      <w:r w:rsidRPr="004706F5">
        <w:rPr>
          <w:rFonts w:ascii="Arial" w:hAnsi="Arial" w:cs="Arial"/>
          <w:sz w:val="18"/>
          <w:szCs w:val="18"/>
          <w:u w:val="dotted"/>
        </w:rPr>
        <w:tab/>
      </w:r>
    </w:p>
    <w:p w14:paraId="122094E2" w14:textId="079594BF" w:rsidR="00910F30" w:rsidRPr="00A7108B" w:rsidRDefault="004706F5" w:rsidP="00A7108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Legnica, dnia</w:t>
      </w:r>
      <w:r>
        <w:rPr>
          <w:rFonts w:ascii="Arial" w:hAnsi="Arial" w:cs="Arial"/>
          <w:sz w:val="18"/>
          <w:szCs w:val="18"/>
          <w:u w:val="dotted"/>
        </w:rPr>
        <w:tab/>
      </w:r>
      <w:r>
        <w:rPr>
          <w:rFonts w:ascii="Arial" w:hAnsi="Arial" w:cs="Arial"/>
          <w:sz w:val="18"/>
          <w:szCs w:val="18"/>
          <w:u w:val="dotted"/>
        </w:rPr>
        <w:tab/>
      </w:r>
      <w:r>
        <w:rPr>
          <w:rFonts w:ascii="Arial" w:hAnsi="Arial" w:cs="Arial"/>
          <w:sz w:val="18"/>
          <w:szCs w:val="18"/>
          <w:u w:val="dotted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471C6" w:rsidRPr="00A7108B">
        <w:rPr>
          <w:rFonts w:ascii="Arial" w:hAnsi="Arial" w:cs="Arial"/>
          <w:sz w:val="18"/>
          <w:szCs w:val="18"/>
        </w:rPr>
        <w:t>(podpis  D</w:t>
      </w:r>
      <w:r w:rsidR="00922632" w:rsidRPr="00A7108B">
        <w:rPr>
          <w:rFonts w:ascii="Arial" w:hAnsi="Arial" w:cs="Arial"/>
          <w:sz w:val="18"/>
          <w:szCs w:val="18"/>
        </w:rPr>
        <w:t xml:space="preserve">ziekana) </w:t>
      </w:r>
    </w:p>
    <w:sectPr w:rsidR="00910F30" w:rsidRPr="00A7108B" w:rsidSect="00F93C01">
      <w:footerReference w:type="default" r:id="rId10"/>
      <w:pgSz w:w="12240" w:h="15840"/>
      <w:pgMar w:top="993" w:right="1183" w:bottom="899" w:left="1701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3A263" w14:textId="77777777" w:rsidR="00E27306" w:rsidRDefault="00E27306">
      <w:r>
        <w:separator/>
      </w:r>
    </w:p>
  </w:endnote>
  <w:endnote w:type="continuationSeparator" w:id="0">
    <w:p w14:paraId="4A71E271" w14:textId="77777777" w:rsidR="00E27306" w:rsidRDefault="00E2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1ED75" w14:textId="77777777" w:rsidR="0075680F" w:rsidRDefault="007568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F368C" w14:textId="77777777" w:rsidR="00E27306" w:rsidRDefault="00E27306">
      <w:r>
        <w:separator/>
      </w:r>
    </w:p>
  </w:footnote>
  <w:footnote w:type="continuationSeparator" w:id="0">
    <w:p w14:paraId="20F4D067" w14:textId="77777777" w:rsidR="00E27306" w:rsidRDefault="00E273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820AF7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3F75BA6"/>
    <w:multiLevelType w:val="hybridMultilevel"/>
    <w:tmpl w:val="AC0CF02C"/>
    <w:lvl w:ilvl="0" w:tplc="46A6E3CE">
      <w:start w:val="1"/>
      <w:numFmt w:val="upperLetter"/>
      <w:pStyle w:val="Nagwek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12A78A">
      <w:start w:val="1"/>
      <w:numFmt w:val="decimal"/>
      <w:lvlText w:val="%2.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404404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AD73F1"/>
    <w:multiLevelType w:val="hybridMultilevel"/>
    <w:tmpl w:val="4BEE7CD6"/>
    <w:lvl w:ilvl="0" w:tplc="B8842F90">
      <w:start w:val="1"/>
      <w:numFmt w:val="none"/>
      <w:lvlText w:val="a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1204D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BECADB2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6D0C68"/>
    <w:multiLevelType w:val="hybridMultilevel"/>
    <w:tmpl w:val="E578BC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4A3364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1F1760F7"/>
    <w:multiLevelType w:val="hybridMultilevel"/>
    <w:tmpl w:val="F00828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B12049F"/>
    <w:multiLevelType w:val="hybridMultilevel"/>
    <w:tmpl w:val="CAC2EA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634F85"/>
    <w:multiLevelType w:val="hybridMultilevel"/>
    <w:tmpl w:val="AD563B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53BD4"/>
    <w:multiLevelType w:val="hybridMultilevel"/>
    <w:tmpl w:val="333041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6761B5"/>
    <w:multiLevelType w:val="hybridMultilevel"/>
    <w:tmpl w:val="924CD066"/>
    <w:lvl w:ilvl="0" w:tplc="C8D89F32">
      <w:start w:val="1"/>
      <w:numFmt w:val="lowerLetter"/>
      <w:lvlText w:val="%1)"/>
      <w:lvlJc w:val="left"/>
      <w:pPr>
        <w:ind w:left="2223" w:hanging="360"/>
      </w:pPr>
      <w:rPr>
        <w:rFonts w:hint="default"/>
      </w:rPr>
    </w:lvl>
    <w:lvl w:ilvl="1" w:tplc="612E83E2">
      <w:start w:val="1"/>
      <w:numFmt w:val="decimal"/>
      <w:lvlText w:val="%2)"/>
      <w:lvlJc w:val="left"/>
      <w:pPr>
        <w:tabs>
          <w:tab w:val="num" w:pos="2943"/>
        </w:tabs>
        <w:ind w:left="29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63" w:hanging="180"/>
      </w:pPr>
    </w:lvl>
    <w:lvl w:ilvl="3" w:tplc="0415000F" w:tentative="1">
      <w:start w:val="1"/>
      <w:numFmt w:val="decimal"/>
      <w:lvlText w:val="%4."/>
      <w:lvlJc w:val="left"/>
      <w:pPr>
        <w:ind w:left="4383" w:hanging="360"/>
      </w:pPr>
    </w:lvl>
    <w:lvl w:ilvl="4" w:tplc="04150019" w:tentative="1">
      <w:start w:val="1"/>
      <w:numFmt w:val="lowerLetter"/>
      <w:lvlText w:val="%5."/>
      <w:lvlJc w:val="left"/>
      <w:pPr>
        <w:ind w:left="5103" w:hanging="360"/>
      </w:pPr>
    </w:lvl>
    <w:lvl w:ilvl="5" w:tplc="0415001B" w:tentative="1">
      <w:start w:val="1"/>
      <w:numFmt w:val="lowerRoman"/>
      <w:lvlText w:val="%6."/>
      <w:lvlJc w:val="right"/>
      <w:pPr>
        <w:ind w:left="5823" w:hanging="180"/>
      </w:pPr>
    </w:lvl>
    <w:lvl w:ilvl="6" w:tplc="0415000F" w:tentative="1">
      <w:start w:val="1"/>
      <w:numFmt w:val="decimal"/>
      <w:lvlText w:val="%7."/>
      <w:lvlJc w:val="left"/>
      <w:pPr>
        <w:ind w:left="6543" w:hanging="360"/>
      </w:pPr>
    </w:lvl>
    <w:lvl w:ilvl="7" w:tplc="04150019" w:tentative="1">
      <w:start w:val="1"/>
      <w:numFmt w:val="lowerLetter"/>
      <w:lvlText w:val="%8."/>
      <w:lvlJc w:val="left"/>
      <w:pPr>
        <w:ind w:left="7263" w:hanging="360"/>
      </w:pPr>
    </w:lvl>
    <w:lvl w:ilvl="8" w:tplc="0415001B" w:tentative="1">
      <w:start w:val="1"/>
      <w:numFmt w:val="lowerRoman"/>
      <w:lvlText w:val="%9."/>
      <w:lvlJc w:val="right"/>
      <w:pPr>
        <w:ind w:left="7983" w:hanging="180"/>
      </w:pPr>
    </w:lvl>
  </w:abstractNum>
  <w:abstractNum w:abstractNumId="12" w15:restartNumberingAfterBreak="0">
    <w:nsid w:val="37690086"/>
    <w:multiLevelType w:val="multilevel"/>
    <w:tmpl w:val="624C6C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F71AA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794606"/>
    <w:multiLevelType w:val="hybridMultilevel"/>
    <w:tmpl w:val="9BC682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428F0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D04503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4D3076A2"/>
    <w:multiLevelType w:val="hybridMultilevel"/>
    <w:tmpl w:val="1150A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575355"/>
    <w:multiLevelType w:val="hybridMultilevel"/>
    <w:tmpl w:val="7258FBE0"/>
    <w:lvl w:ilvl="0" w:tplc="0A3844E2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E4CCFCD0">
      <w:start w:val="1"/>
      <w:numFmt w:val="decimal"/>
      <w:lvlText w:val="%2.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 w:tplc="46F8FFC6">
      <w:start w:val="1"/>
      <w:numFmt w:val="lowerLetter"/>
      <w:lvlText w:val="%3)"/>
      <w:lvlJc w:val="left"/>
      <w:pPr>
        <w:tabs>
          <w:tab w:val="num" w:pos="2385"/>
        </w:tabs>
        <w:ind w:left="2385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8" w15:restartNumberingAfterBreak="0">
    <w:nsid w:val="4E8F0A15"/>
    <w:multiLevelType w:val="hybridMultilevel"/>
    <w:tmpl w:val="88EE951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843AA0"/>
    <w:multiLevelType w:val="multilevel"/>
    <w:tmpl w:val="68F4EF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B9A4A94"/>
    <w:multiLevelType w:val="hybridMultilevel"/>
    <w:tmpl w:val="0CEE68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8818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1264B68">
      <w:start w:val="3"/>
      <w:numFmt w:val="upperRoman"/>
      <w:pStyle w:val="Nagwek5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12C20AE0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44953C8"/>
    <w:multiLevelType w:val="hybridMultilevel"/>
    <w:tmpl w:val="8DC8C984"/>
    <w:lvl w:ilvl="0" w:tplc="5488559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2" w15:restartNumberingAfterBreak="0">
    <w:nsid w:val="75C5478B"/>
    <w:multiLevelType w:val="hybridMultilevel"/>
    <w:tmpl w:val="936288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8D3DFC"/>
    <w:multiLevelType w:val="hybridMultilevel"/>
    <w:tmpl w:val="06F08380"/>
    <w:lvl w:ilvl="0" w:tplc="A15A6E50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6D6C3FE2">
      <w:start w:val="1"/>
      <w:numFmt w:val="decimal"/>
      <w:lvlText w:val="%2.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4" w15:restartNumberingAfterBreak="0">
    <w:nsid w:val="7AEC0334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5" w15:restartNumberingAfterBreak="0">
    <w:nsid w:val="7D394ED8"/>
    <w:multiLevelType w:val="hybridMultilevel"/>
    <w:tmpl w:val="DC24FEC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20"/>
  </w:num>
  <w:num w:numId="3">
    <w:abstractNumId w:val="4"/>
  </w:num>
  <w:num w:numId="4">
    <w:abstractNumId w:val="13"/>
  </w:num>
  <w:num w:numId="5">
    <w:abstractNumId w:val="19"/>
  </w:num>
  <w:num w:numId="6">
    <w:abstractNumId w:val="14"/>
  </w:num>
  <w:num w:numId="7">
    <w:abstractNumId w:val="17"/>
  </w:num>
  <w:num w:numId="8">
    <w:abstractNumId w:val="23"/>
  </w:num>
  <w:num w:numId="9">
    <w:abstractNumId w:val="8"/>
  </w:num>
  <w:num w:numId="10">
    <w:abstractNumId w:val="5"/>
  </w:num>
  <w:num w:numId="11">
    <w:abstractNumId w:val="22"/>
  </w:num>
  <w:num w:numId="12">
    <w:abstractNumId w:val="0"/>
  </w:num>
  <w:num w:numId="13">
    <w:abstractNumId w:val="25"/>
  </w:num>
  <w:num w:numId="14">
    <w:abstractNumId w:val="9"/>
  </w:num>
  <w:num w:numId="15">
    <w:abstractNumId w:val="11"/>
  </w:num>
  <w:num w:numId="16">
    <w:abstractNumId w:val="16"/>
  </w:num>
  <w:num w:numId="17">
    <w:abstractNumId w:val="10"/>
  </w:num>
  <w:num w:numId="18">
    <w:abstractNumId w:val="15"/>
  </w:num>
  <w:num w:numId="19">
    <w:abstractNumId w:val="24"/>
  </w:num>
  <w:num w:numId="20">
    <w:abstractNumId w:val="6"/>
  </w:num>
  <w:num w:numId="21">
    <w:abstractNumId w:val="21"/>
  </w:num>
  <w:num w:numId="22">
    <w:abstractNumId w:val="12"/>
  </w:num>
  <w:num w:numId="23">
    <w:abstractNumId w:val="7"/>
  </w:num>
  <w:num w:numId="24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DA7"/>
    <w:rsid w:val="000026E3"/>
    <w:rsid w:val="00033263"/>
    <w:rsid w:val="00036C93"/>
    <w:rsid w:val="00055793"/>
    <w:rsid w:val="00066861"/>
    <w:rsid w:val="0007231B"/>
    <w:rsid w:val="000735E3"/>
    <w:rsid w:val="000A2F46"/>
    <w:rsid w:val="000C0517"/>
    <w:rsid w:val="000D141A"/>
    <w:rsid w:val="000E2376"/>
    <w:rsid w:val="000F34D4"/>
    <w:rsid w:val="001304E9"/>
    <w:rsid w:val="00143DA7"/>
    <w:rsid w:val="00153C9B"/>
    <w:rsid w:val="00171450"/>
    <w:rsid w:val="00176F16"/>
    <w:rsid w:val="00193D86"/>
    <w:rsid w:val="0019551C"/>
    <w:rsid w:val="001C2674"/>
    <w:rsid w:val="001E061D"/>
    <w:rsid w:val="00200EFD"/>
    <w:rsid w:val="00207069"/>
    <w:rsid w:val="00212752"/>
    <w:rsid w:val="002308CC"/>
    <w:rsid w:val="00254C7A"/>
    <w:rsid w:val="00266F18"/>
    <w:rsid w:val="002810A1"/>
    <w:rsid w:val="002B1E16"/>
    <w:rsid w:val="002C2D2C"/>
    <w:rsid w:val="002D726B"/>
    <w:rsid w:val="00313FD4"/>
    <w:rsid w:val="00314693"/>
    <w:rsid w:val="003A6383"/>
    <w:rsid w:val="003C7E69"/>
    <w:rsid w:val="003E468C"/>
    <w:rsid w:val="004307D5"/>
    <w:rsid w:val="00446032"/>
    <w:rsid w:val="004471C6"/>
    <w:rsid w:val="00456B33"/>
    <w:rsid w:val="004706F5"/>
    <w:rsid w:val="00487E72"/>
    <w:rsid w:val="004947A6"/>
    <w:rsid w:val="004A2715"/>
    <w:rsid w:val="004C6F2D"/>
    <w:rsid w:val="004D3E18"/>
    <w:rsid w:val="004F02BF"/>
    <w:rsid w:val="004F7E83"/>
    <w:rsid w:val="005066D0"/>
    <w:rsid w:val="00514DBD"/>
    <w:rsid w:val="00536DF0"/>
    <w:rsid w:val="00537BD6"/>
    <w:rsid w:val="005448AF"/>
    <w:rsid w:val="00571CE2"/>
    <w:rsid w:val="00583375"/>
    <w:rsid w:val="00594CBE"/>
    <w:rsid w:val="005C4C55"/>
    <w:rsid w:val="005E40D0"/>
    <w:rsid w:val="005E4291"/>
    <w:rsid w:val="0060190B"/>
    <w:rsid w:val="006220B8"/>
    <w:rsid w:val="00640664"/>
    <w:rsid w:val="00640CDE"/>
    <w:rsid w:val="006438C9"/>
    <w:rsid w:val="00694332"/>
    <w:rsid w:val="006A014C"/>
    <w:rsid w:val="006B20A8"/>
    <w:rsid w:val="006B5668"/>
    <w:rsid w:val="006C6B69"/>
    <w:rsid w:val="00700259"/>
    <w:rsid w:val="00751802"/>
    <w:rsid w:val="007518E9"/>
    <w:rsid w:val="0075680F"/>
    <w:rsid w:val="00760442"/>
    <w:rsid w:val="0079487B"/>
    <w:rsid w:val="007A1D26"/>
    <w:rsid w:val="007A58D7"/>
    <w:rsid w:val="007B15EF"/>
    <w:rsid w:val="007D1770"/>
    <w:rsid w:val="00814B39"/>
    <w:rsid w:val="0083482B"/>
    <w:rsid w:val="00893DC8"/>
    <w:rsid w:val="008C13AD"/>
    <w:rsid w:val="00910F30"/>
    <w:rsid w:val="0091199E"/>
    <w:rsid w:val="00922632"/>
    <w:rsid w:val="009267DC"/>
    <w:rsid w:val="00960376"/>
    <w:rsid w:val="009C613A"/>
    <w:rsid w:val="009D0F7B"/>
    <w:rsid w:val="009F7D3F"/>
    <w:rsid w:val="00A257CE"/>
    <w:rsid w:val="00A26CFD"/>
    <w:rsid w:val="00A32FD9"/>
    <w:rsid w:val="00A7108B"/>
    <w:rsid w:val="00A74255"/>
    <w:rsid w:val="00A869C9"/>
    <w:rsid w:val="00AA3DE3"/>
    <w:rsid w:val="00AC53D9"/>
    <w:rsid w:val="00AC588E"/>
    <w:rsid w:val="00AE7636"/>
    <w:rsid w:val="00AF64AB"/>
    <w:rsid w:val="00B037B0"/>
    <w:rsid w:val="00B0706C"/>
    <w:rsid w:val="00B10DEA"/>
    <w:rsid w:val="00B241B6"/>
    <w:rsid w:val="00B40C22"/>
    <w:rsid w:val="00B527AD"/>
    <w:rsid w:val="00B548FE"/>
    <w:rsid w:val="00B550C2"/>
    <w:rsid w:val="00B71470"/>
    <w:rsid w:val="00B85286"/>
    <w:rsid w:val="00B953E7"/>
    <w:rsid w:val="00BB3F62"/>
    <w:rsid w:val="00BB5FDE"/>
    <w:rsid w:val="00BC0991"/>
    <w:rsid w:val="00BC347D"/>
    <w:rsid w:val="00BC4E2A"/>
    <w:rsid w:val="00BD6ADB"/>
    <w:rsid w:val="00C3725B"/>
    <w:rsid w:val="00C43DDF"/>
    <w:rsid w:val="00C44388"/>
    <w:rsid w:val="00C77033"/>
    <w:rsid w:val="00C97F85"/>
    <w:rsid w:val="00CD0AF1"/>
    <w:rsid w:val="00CE3CA0"/>
    <w:rsid w:val="00CF3630"/>
    <w:rsid w:val="00D11DCC"/>
    <w:rsid w:val="00D26324"/>
    <w:rsid w:val="00D44B73"/>
    <w:rsid w:val="00D47F76"/>
    <w:rsid w:val="00D555B1"/>
    <w:rsid w:val="00D704E8"/>
    <w:rsid w:val="00DA3A77"/>
    <w:rsid w:val="00DB188C"/>
    <w:rsid w:val="00DE064E"/>
    <w:rsid w:val="00E01905"/>
    <w:rsid w:val="00E27306"/>
    <w:rsid w:val="00E61F44"/>
    <w:rsid w:val="00E662EE"/>
    <w:rsid w:val="00E664CD"/>
    <w:rsid w:val="00E66FD8"/>
    <w:rsid w:val="00E87ED5"/>
    <w:rsid w:val="00E917D9"/>
    <w:rsid w:val="00EA246F"/>
    <w:rsid w:val="00EB44F7"/>
    <w:rsid w:val="00EC2490"/>
    <w:rsid w:val="00EE5C98"/>
    <w:rsid w:val="00EF115C"/>
    <w:rsid w:val="00F0781E"/>
    <w:rsid w:val="00F1630C"/>
    <w:rsid w:val="00F34153"/>
    <w:rsid w:val="00F5670E"/>
    <w:rsid w:val="00F73002"/>
    <w:rsid w:val="00F87E0F"/>
    <w:rsid w:val="00F929FE"/>
    <w:rsid w:val="00F93C01"/>
    <w:rsid w:val="00FC14AE"/>
    <w:rsid w:val="00FC5BFD"/>
    <w:rsid w:val="00FD5551"/>
    <w:rsid w:val="00FE60E8"/>
    <w:rsid w:val="00FF373C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121DDA"/>
  <w15:chartTrackingRefBased/>
  <w15:docId w15:val="{1CD66877-FFA1-4ECA-B3D7-CC035FDE9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 w:val="22"/>
      <w:u w:val="single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32"/>
      <w:szCs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8"/>
      <w:szCs w:val="20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2"/>
        <w:numId w:val="2"/>
      </w:numPr>
      <w:tabs>
        <w:tab w:val="clear" w:pos="2700"/>
        <w:tab w:val="num" w:pos="540"/>
      </w:tabs>
      <w:ind w:left="2160" w:hanging="2160"/>
      <w:jc w:val="center"/>
      <w:outlineLvl w:val="4"/>
    </w:pPr>
    <w:rPr>
      <w:b/>
      <w:bCs/>
      <w:sz w:val="18"/>
    </w:rPr>
  </w:style>
  <w:style w:type="paragraph" w:styleId="Nagwek6">
    <w:name w:val="heading 6"/>
    <w:basedOn w:val="Normalny"/>
    <w:next w:val="Normalny"/>
    <w:qFormat/>
    <w:pPr>
      <w:keepNext/>
      <w:numPr>
        <w:numId w:val="1"/>
      </w:numPr>
      <w:spacing w:line="360" w:lineRule="auto"/>
      <w:jc w:val="both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b/>
      <w:bCs/>
      <w:sz w:val="18"/>
      <w:szCs w:val="28"/>
    </w:rPr>
  </w:style>
  <w:style w:type="paragraph" w:styleId="Nagwek8">
    <w:name w:val="heading 8"/>
    <w:basedOn w:val="Normalny"/>
    <w:next w:val="Normalny"/>
    <w:link w:val="Nagwek8Znak"/>
    <w:qFormat/>
    <w:pPr>
      <w:keepNext/>
      <w:jc w:val="center"/>
      <w:outlineLvl w:val="7"/>
    </w:pPr>
    <w:rPr>
      <w:rFonts w:ascii="Arial" w:hAnsi="Arial" w:cs="Arial"/>
      <w:b/>
      <w:bCs/>
      <w:sz w:val="22"/>
      <w:szCs w:val="28"/>
    </w:rPr>
  </w:style>
  <w:style w:type="paragraph" w:styleId="Nagwek9">
    <w:name w:val="heading 9"/>
    <w:basedOn w:val="Normalny"/>
    <w:next w:val="Normalny"/>
    <w:qFormat/>
    <w:pPr>
      <w:keepNext/>
      <w:autoSpaceDE w:val="0"/>
      <w:autoSpaceDN w:val="0"/>
      <w:adjustRightInd w:val="0"/>
      <w:jc w:val="center"/>
      <w:outlineLvl w:val="8"/>
    </w:pPr>
    <w:rPr>
      <w:rFonts w:ascii="Arial" w:hAnsi="Arial" w:cs="Arial"/>
      <w:b/>
      <w:bCs/>
      <w:sz w:val="20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pPr>
      <w:tabs>
        <w:tab w:val="center" w:pos="5316"/>
        <w:tab w:val="right" w:pos="9852"/>
      </w:tabs>
      <w:suppressAutoHyphens/>
      <w:jc w:val="both"/>
    </w:pPr>
    <w:rPr>
      <w:rFonts w:ascii="Arial" w:hAnsi="Arial" w:cs="Arial"/>
      <w:sz w:val="20"/>
      <w:lang w:eastAsia="ar-SA"/>
    </w:rPr>
  </w:style>
  <w:style w:type="paragraph" w:styleId="Tekstpodstawowy">
    <w:name w:val="Body Text"/>
    <w:basedOn w:val="Normalny"/>
    <w:semiHidden/>
    <w:rPr>
      <w:kern w:val="24"/>
      <w:sz w:val="20"/>
      <w:szCs w:val="20"/>
    </w:rPr>
  </w:style>
  <w:style w:type="paragraph" w:styleId="Tekstpodstawowy3">
    <w:name w:val="Body Text 3"/>
    <w:basedOn w:val="Normalny"/>
    <w:semiHidden/>
    <w:pPr>
      <w:spacing w:line="360" w:lineRule="auto"/>
    </w:pPr>
    <w:rPr>
      <w:szCs w:val="20"/>
    </w:rPr>
  </w:style>
  <w:style w:type="paragraph" w:styleId="Tekstpodstawowywcity">
    <w:name w:val="Body Text Indent"/>
    <w:basedOn w:val="Normalny"/>
    <w:semiHidden/>
    <w:pPr>
      <w:ind w:firstLine="708"/>
      <w:jc w:val="both"/>
    </w:pPr>
    <w:rPr>
      <w:sz w:val="18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  <w:jc w:val="both"/>
    </w:pPr>
    <w:rPr>
      <w:rFonts w:ascii="Arial" w:eastAsia="Arial Unicode MS" w:hAnsi="Arial" w:cs="Arial"/>
      <w:color w:val="000090"/>
      <w:sz w:val="20"/>
      <w:szCs w:val="20"/>
    </w:rPr>
  </w:style>
  <w:style w:type="paragraph" w:styleId="Tekstpodstawowy2">
    <w:name w:val="Body Text 2"/>
    <w:basedOn w:val="Normalny"/>
    <w:semiHidden/>
    <w:rPr>
      <w:sz w:val="28"/>
      <w:szCs w:val="20"/>
    </w:rPr>
  </w:style>
  <w:style w:type="paragraph" w:styleId="Tekstpodstawowywcity2">
    <w:name w:val="Body Text Indent 2"/>
    <w:basedOn w:val="Normalny"/>
    <w:semiHidden/>
    <w:pPr>
      <w:ind w:left="3960"/>
      <w:jc w:val="both"/>
    </w:pPr>
    <w:rPr>
      <w:rFonts w:ascii="Arial" w:hAnsi="Arial" w:cs="Arial"/>
      <w:sz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ytu">
    <w:name w:val="Title"/>
    <w:basedOn w:val="Normalny"/>
    <w:qFormat/>
    <w:pPr>
      <w:jc w:val="center"/>
    </w:pPr>
    <w:rPr>
      <w:sz w:val="28"/>
      <w:szCs w:val="20"/>
    </w:rPr>
  </w:style>
  <w:style w:type="paragraph" w:customStyle="1" w:styleId="Tekstpodstawowy1">
    <w:name w:val="Tekst podstawowy1"/>
    <w:basedOn w:val="Normalny"/>
    <w:pPr>
      <w:shd w:val="clear" w:color="auto" w:fill="FFFFFF"/>
      <w:spacing w:after="300" w:line="240" w:lineRule="atLeast"/>
      <w:ind w:hanging="1320"/>
      <w:jc w:val="center"/>
    </w:pPr>
    <w:rPr>
      <w:sz w:val="21"/>
      <w:szCs w:val="21"/>
      <w:shd w:val="clear" w:color="auto" w:fill="FFFFFF"/>
    </w:rPr>
  </w:style>
  <w:style w:type="paragraph" w:styleId="Tekstpodstawowywcity3">
    <w:name w:val="Body Text Indent 3"/>
    <w:basedOn w:val="Normalny"/>
    <w:semiHidden/>
    <w:pPr>
      <w:ind w:left="360"/>
      <w:jc w:val="both"/>
    </w:pPr>
    <w:rPr>
      <w:rFonts w:ascii="Arial" w:hAnsi="Arial" w:cs="Arial"/>
      <w:sz w:val="18"/>
    </w:rPr>
  </w:style>
  <w:style w:type="character" w:customStyle="1" w:styleId="FontStyle37">
    <w:name w:val="Font Style37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autoSpaceDN w:val="0"/>
      <w:adjustRightInd w:val="0"/>
      <w:spacing w:line="250" w:lineRule="exact"/>
      <w:jc w:val="both"/>
    </w:pPr>
  </w:style>
  <w:style w:type="paragraph" w:customStyle="1" w:styleId="Style11">
    <w:name w:val="Style11"/>
    <w:basedOn w:val="Normalny"/>
    <w:pPr>
      <w:widowControl w:val="0"/>
      <w:autoSpaceDE w:val="0"/>
      <w:autoSpaceDN w:val="0"/>
      <w:adjustRightInd w:val="0"/>
      <w:spacing w:line="250" w:lineRule="exact"/>
      <w:ind w:hanging="350"/>
      <w:jc w:val="both"/>
    </w:pPr>
  </w:style>
  <w:style w:type="paragraph" w:customStyle="1" w:styleId="Text">
    <w:name w:val="Text"/>
    <w:basedOn w:val="Normalny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Nag3wek1">
    <w:name w:val="Nag3ówek 1"/>
    <w:basedOn w:val="Default"/>
    <w:next w:val="Default"/>
    <w:rPr>
      <w:color w:val="auto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eltit">
    <w:name w:val="eltit"/>
    <w:basedOn w:val="Domylnaczcionkaakapitu"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customStyle="1" w:styleId="med11">
    <w:name w:val="med11"/>
    <w:rPr>
      <w:sz w:val="18"/>
      <w:szCs w:val="18"/>
    </w:rPr>
  </w:style>
  <w:style w:type="paragraph" w:customStyle="1" w:styleId="Nagwekdokumentu">
    <w:name w:val="Nagłówek dokumentu"/>
    <w:basedOn w:val="Nagwek2"/>
    <w:next w:val="Normalny"/>
    <w:pPr>
      <w:spacing w:before="480" w:after="120" w:line="320" w:lineRule="exact"/>
    </w:pPr>
    <w:rPr>
      <w:b/>
      <w:bCs/>
      <w:sz w:val="24"/>
    </w:rPr>
  </w:style>
  <w:style w:type="paragraph" w:customStyle="1" w:styleId="Zdnia">
    <w:name w:val="Z dnia"/>
    <w:basedOn w:val="Normalny"/>
    <w:next w:val="Tytudokumentu"/>
    <w:pPr>
      <w:spacing w:after="240"/>
      <w:jc w:val="center"/>
    </w:pPr>
    <w:rPr>
      <w:sz w:val="20"/>
      <w:szCs w:val="20"/>
    </w:rPr>
  </w:style>
  <w:style w:type="paragraph" w:customStyle="1" w:styleId="Tytudokumentu">
    <w:name w:val="Tytuł dokumentu"/>
    <w:basedOn w:val="Normalny"/>
    <w:next w:val="Normalny"/>
    <w:pPr>
      <w:pBdr>
        <w:bottom w:val="double" w:sz="6" w:space="8" w:color="auto"/>
      </w:pBdr>
      <w:spacing w:after="360"/>
      <w:jc w:val="center"/>
    </w:pPr>
    <w:rPr>
      <w:spacing w:val="-3"/>
      <w:szCs w:val="20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semiHidden/>
    <w:rPr>
      <w:color w:val="0000FF"/>
      <w:u w:val="single"/>
    </w:rPr>
  </w:style>
  <w:style w:type="paragraph" w:styleId="Podtytu">
    <w:name w:val="Subtitle"/>
    <w:basedOn w:val="Normalny"/>
    <w:next w:val="Normalny"/>
    <w:qFormat/>
    <w:pPr>
      <w:spacing w:after="60"/>
      <w:jc w:val="center"/>
      <w:outlineLvl w:val="1"/>
    </w:pPr>
    <w:rPr>
      <w:rFonts w:ascii="Cambria" w:hAnsi="Cambria"/>
    </w:rPr>
  </w:style>
  <w:style w:type="table" w:styleId="Tabela-Siatka">
    <w:name w:val="Table Grid"/>
    <w:basedOn w:val="Standardowy"/>
    <w:uiPriority w:val="59"/>
    <w:rsid w:val="004A2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unhideWhenUsed/>
    <w:rsid w:val="003E468C"/>
    <w:pPr>
      <w:numPr>
        <w:numId w:val="12"/>
      </w:numPr>
      <w:contextualSpacing/>
    </w:pPr>
  </w:style>
  <w:style w:type="character" w:customStyle="1" w:styleId="Nagwek8Znak">
    <w:name w:val="Nagłówek 8 Znak"/>
    <w:link w:val="Nagwek8"/>
    <w:rsid w:val="00254C7A"/>
    <w:rPr>
      <w:rFonts w:ascii="Arial" w:hAnsi="Arial" w:cs="Arial"/>
      <w:b/>
      <w:bCs/>
      <w:sz w:val="22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5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D5551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7568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k.collegiumwitelona.pl/brepo/panel_repo/2023/06/06/xiz9hu/podanie-na-studia-podypl-collegium-2023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ck.collegiumwitelona.pl/brepo/panel_repo/2022/10/10/ixhach/zobowiazanie-collegium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E0A4A7-65AB-4DE4-841C-EE7318815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1870</Words>
  <Characters>11225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UTWORZENIE STUDIÓW PODYPLOMOWYCH </vt:lpstr>
    </vt:vector>
  </TitlesOfParts>
  <Company>PWSZ Legnica</Company>
  <LinksUpToDate>false</LinksUpToDate>
  <CharactersWithSpaces>13069</CharactersWithSpaces>
  <SharedDoc>false</SharedDoc>
  <HLinks>
    <vt:vector size="18" baseType="variant">
      <vt:variant>
        <vt:i4>3866719</vt:i4>
      </vt:variant>
      <vt:variant>
        <vt:i4>6</vt:i4>
      </vt:variant>
      <vt:variant>
        <vt:i4>0</vt:i4>
      </vt:variant>
      <vt:variant>
        <vt:i4>5</vt:i4>
      </vt:variant>
      <vt:variant>
        <vt:lpwstr>https://ack.collegiumwitelona.pl/brepo/panel_repo/2022/10/10/axbvu5/oswiadczenie-collegium.pdf</vt:lpwstr>
      </vt:variant>
      <vt:variant>
        <vt:lpwstr/>
      </vt:variant>
      <vt:variant>
        <vt:i4>3670021</vt:i4>
      </vt:variant>
      <vt:variant>
        <vt:i4>3</vt:i4>
      </vt:variant>
      <vt:variant>
        <vt:i4>0</vt:i4>
      </vt:variant>
      <vt:variant>
        <vt:i4>5</vt:i4>
      </vt:variant>
      <vt:variant>
        <vt:lpwstr>https://ack.collegiumwitelona.pl/brepo/panel_repo/2022/10/10/ixhach/zobowiazanie-collegium.pdf</vt:lpwstr>
      </vt:variant>
      <vt:variant>
        <vt:lpwstr/>
      </vt:variant>
      <vt:variant>
        <vt:i4>6946841</vt:i4>
      </vt:variant>
      <vt:variant>
        <vt:i4>0</vt:i4>
      </vt:variant>
      <vt:variant>
        <vt:i4>0</vt:i4>
      </vt:variant>
      <vt:variant>
        <vt:i4>5</vt:i4>
      </vt:variant>
      <vt:variant>
        <vt:lpwstr>https://ack.collegiumwitelona.pl/brepo/panel_repo/2023/06/06/xiz9hu/podanie-na-studia-podypl-collegium-2023.doc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UTWORZENIE STUDIÓW PODYPLOMOWYCH </dc:title>
  <dc:subject/>
  <dc:creator>Jadwiga Borysiewicz</dc:creator>
  <cp:keywords/>
  <cp:lastModifiedBy>Rosa Izabela</cp:lastModifiedBy>
  <cp:revision>16</cp:revision>
  <cp:lastPrinted>2025-09-10T09:06:00Z</cp:lastPrinted>
  <dcterms:created xsi:type="dcterms:W3CDTF">2025-09-18T09:48:00Z</dcterms:created>
  <dcterms:modified xsi:type="dcterms:W3CDTF">2025-09-19T11:17:00Z</dcterms:modified>
</cp:coreProperties>
</file>