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FF4" w:rsidRDefault="00ED6A47" w:rsidP="000C4FF4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Załącznik nr 1 do zarządzenia nr 85/22 Rektora Collegium </w:t>
      </w:r>
    </w:p>
    <w:p w:rsidR="00ED6A47" w:rsidRDefault="00ED6A47" w:rsidP="00B20598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Witelona</w:t>
      </w:r>
      <w:proofErr w:type="spellEnd"/>
      <w:r>
        <w:rPr>
          <w:rFonts w:ascii="Arial" w:hAnsi="Arial" w:cs="Arial"/>
          <w:sz w:val="16"/>
          <w:szCs w:val="16"/>
        </w:rPr>
        <w:t xml:space="preserve"> Uczelnia Państwowa z dnia</w:t>
      </w:r>
      <w:r w:rsidR="000C4FF4">
        <w:rPr>
          <w:rFonts w:ascii="Arial" w:hAnsi="Arial" w:cs="Arial"/>
          <w:sz w:val="16"/>
          <w:szCs w:val="16"/>
        </w:rPr>
        <w:t xml:space="preserve"> 08 listopada 2022 r.</w:t>
      </w:r>
    </w:p>
    <w:p w:rsidR="00B20598" w:rsidRPr="00B20598" w:rsidRDefault="00B20598" w:rsidP="00B20598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 w:rsidR="00ED6A47" w:rsidRPr="00500FB2" w:rsidTr="000B73EA">
        <w:tc>
          <w:tcPr>
            <w:tcW w:w="2122" w:type="dxa"/>
            <w:vAlign w:val="center"/>
          </w:tcPr>
          <w:p w:rsidR="00ED6A47" w:rsidRPr="00500FB2" w:rsidRDefault="00ED6A47" w:rsidP="000B73EA">
            <w:pPr>
              <w:jc w:val="center"/>
              <w:rPr>
                <w:rFonts w:ascii="Arial" w:hAnsi="Arial" w:cs="Arial"/>
                <w:b/>
              </w:rPr>
            </w:pPr>
            <w:r w:rsidRPr="00500FB2">
              <w:rPr>
                <w:rFonts w:ascii="Arial" w:hAnsi="Arial" w:cs="Arial"/>
                <w:b/>
              </w:rPr>
              <w:t>PROCEDURA</w:t>
            </w:r>
          </w:p>
        </w:tc>
        <w:tc>
          <w:tcPr>
            <w:tcW w:w="7229" w:type="dxa"/>
          </w:tcPr>
          <w:p w:rsidR="00ED6A47" w:rsidRPr="00500FB2" w:rsidRDefault="00ED6A47" w:rsidP="000B73E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REKRUTACJI</w:t>
            </w:r>
            <w:r w:rsidRPr="00500FB2">
              <w:rPr>
                <w:rFonts w:ascii="Arial" w:hAnsi="Arial" w:cs="Arial"/>
                <w:b/>
              </w:rPr>
              <w:t xml:space="preserve"> ORAZ </w:t>
            </w:r>
            <w:r>
              <w:rPr>
                <w:rFonts w:ascii="Arial" w:hAnsi="Arial" w:cs="Arial"/>
                <w:b/>
              </w:rPr>
              <w:t xml:space="preserve">KSZTAŁCENIA </w:t>
            </w:r>
            <w:r w:rsidRPr="00500FB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Pr="00500FB2">
              <w:rPr>
                <w:rFonts w:ascii="Arial" w:hAnsi="Arial" w:cs="Arial"/>
                <w:b/>
              </w:rPr>
              <w:t>NA STUDIACH PODYPLOMOWYCH</w:t>
            </w:r>
          </w:p>
        </w:tc>
      </w:tr>
      <w:tr w:rsidR="00ED6A47" w:rsidRPr="00500FB2" w:rsidTr="000B73EA">
        <w:tc>
          <w:tcPr>
            <w:tcW w:w="9351" w:type="dxa"/>
            <w:gridSpan w:val="2"/>
            <w:vAlign w:val="center"/>
          </w:tcPr>
          <w:p w:rsidR="00ED6A47" w:rsidRPr="00500FB2" w:rsidRDefault="00ED6A47" w:rsidP="000B73EA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500FB2">
              <w:rPr>
                <w:rFonts w:ascii="Arial" w:hAnsi="Arial" w:cs="Arial"/>
                <w:b/>
              </w:rPr>
              <w:t>ZAKRES PROCEDURY</w:t>
            </w:r>
          </w:p>
          <w:p w:rsidR="00ED6A47" w:rsidRPr="00500FB2" w:rsidRDefault="00ED6A47" w:rsidP="000B73EA">
            <w:pPr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Określenie zasad postępowania w procesie rekrutacji kandydatów ze szczególnymi potrzebami, w tym  kandydatów z niepełnosprawnościami, ubiegających się o przyjęcie na studia podyplomowe.</w:t>
            </w:r>
          </w:p>
          <w:p w:rsidR="00ED6A47" w:rsidRPr="00500FB2" w:rsidRDefault="00ED6A47" w:rsidP="000B73EA">
            <w:pPr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Określenie wsparcia przez cały okres kształcenia słuchaczy studiów podyplomowych</w:t>
            </w:r>
            <w:r>
              <w:rPr>
                <w:rFonts w:ascii="Arial" w:hAnsi="Arial" w:cs="Arial"/>
              </w:rPr>
              <w:t xml:space="preserve"> ze szczególnymi potrzebami</w:t>
            </w:r>
            <w:r w:rsidR="00373BB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w tym z niepełnosprawnościami</w:t>
            </w:r>
            <w:r w:rsidRPr="00500FB2">
              <w:rPr>
                <w:rFonts w:ascii="Arial" w:hAnsi="Arial" w:cs="Arial"/>
              </w:rPr>
              <w:t>.</w:t>
            </w:r>
          </w:p>
        </w:tc>
      </w:tr>
      <w:tr w:rsidR="00ED6A47" w:rsidRPr="00500FB2" w:rsidTr="000B73EA">
        <w:tc>
          <w:tcPr>
            <w:tcW w:w="9351" w:type="dxa"/>
            <w:gridSpan w:val="2"/>
          </w:tcPr>
          <w:p w:rsidR="00ED6A47" w:rsidRPr="00500FB2" w:rsidRDefault="00ED6A47" w:rsidP="000B73EA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500FB2">
              <w:rPr>
                <w:rFonts w:ascii="Arial" w:hAnsi="Arial" w:cs="Arial"/>
                <w:b/>
              </w:rPr>
              <w:t>ODPOWIEDZIALNOŚĆ</w:t>
            </w:r>
          </w:p>
          <w:p w:rsidR="00ED6A47" w:rsidRPr="00500FB2" w:rsidRDefault="00ED6A47" w:rsidP="000B73EA">
            <w:pPr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Pracownicy Akademickiego Centrum Kompetencji, zwani dalej ”pracownikami ACK”, osoby prowadzące zajęcia w ramach poszczególnych studiów podyplomowych.</w:t>
            </w:r>
          </w:p>
        </w:tc>
      </w:tr>
      <w:tr w:rsidR="00ED6A47" w:rsidRPr="00500FB2" w:rsidTr="000B73EA">
        <w:tc>
          <w:tcPr>
            <w:tcW w:w="9351" w:type="dxa"/>
            <w:gridSpan w:val="2"/>
          </w:tcPr>
          <w:p w:rsidR="00ED6A47" w:rsidRPr="00500FB2" w:rsidRDefault="00ED6A47" w:rsidP="000B73EA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500FB2">
              <w:rPr>
                <w:rFonts w:ascii="Arial" w:hAnsi="Arial" w:cs="Arial"/>
                <w:b/>
              </w:rPr>
              <w:t>OPIS POSTĘPOWANIA</w:t>
            </w:r>
          </w:p>
          <w:p w:rsidR="00ED6A47" w:rsidRDefault="00ED6A47" w:rsidP="000B73EA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Arial" w:hAnsi="Arial" w:cs="Arial"/>
              </w:rPr>
            </w:pPr>
            <w:r w:rsidRPr="000A1C62">
              <w:rPr>
                <w:rFonts w:ascii="Arial" w:hAnsi="Arial" w:cs="Arial"/>
              </w:rPr>
              <w:t>Pracownicy ACK powinni aktywnie wspierać kandydatów i słuchaczy ze szczególnymi potrzebami, w t</w:t>
            </w:r>
            <w:r w:rsidR="00373BBC">
              <w:rPr>
                <w:rFonts w:ascii="Arial" w:hAnsi="Arial" w:cs="Arial"/>
              </w:rPr>
              <w:t>ym z niepełnosprawnościami, zwanych</w:t>
            </w:r>
            <w:r w:rsidRPr="000A1C62">
              <w:rPr>
                <w:rFonts w:ascii="Arial" w:hAnsi="Arial" w:cs="Arial"/>
              </w:rPr>
              <w:t xml:space="preserve"> dalej „słuchaczami z NP”, stwarzając odpowiednie warunki do ich pełnego udziału w procesie rekrutacji  </w:t>
            </w:r>
            <w:r w:rsidR="00373BBC">
              <w:rPr>
                <w:rFonts w:ascii="Arial" w:hAnsi="Arial" w:cs="Arial"/>
              </w:rPr>
              <w:br/>
            </w:r>
            <w:r w:rsidRPr="000A1C62">
              <w:rPr>
                <w:rFonts w:ascii="Arial" w:hAnsi="Arial" w:cs="Arial"/>
              </w:rPr>
              <w:t>i kształcenia, w szczególności poprzez wsłuchiwanie się w ich potrzeby i uzgadnianie możliwych do podjęcia działań mających na celu wprowadzenie stosownych udogodnień.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Słuchacz z NP ubiegający się o przyjęcie na studia podyplomowe powinien przedstawić pracownikom ACK rodzaj oczekiwanego wsparcia w procesie rekrutacji i kształcenia</w:t>
            </w:r>
            <w:r>
              <w:rPr>
                <w:rFonts w:ascii="Arial" w:hAnsi="Arial" w:cs="Arial"/>
                <w:b/>
              </w:rPr>
              <w:t xml:space="preserve">. 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Na Uczelni funkcjonuje wiele udogodnień architektonicznych: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7"/>
              </w:numPr>
              <w:ind w:left="1208" w:hanging="357"/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dojazdy do budynków są dostosowane poprzez odpowiednie obniżenie krawężników w miejscach przejść,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7"/>
              </w:numPr>
              <w:ind w:left="1208" w:hanging="357"/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wejścia główne do budynków </w:t>
            </w:r>
            <w:r w:rsidR="00814445">
              <w:rPr>
                <w:rFonts w:ascii="Arial" w:hAnsi="Arial" w:cs="Arial"/>
              </w:rPr>
              <w:t>są</w:t>
            </w:r>
            <w:r w:rsidRPr="00500FB2">
              <w:rPr>
                <w:rFonts w:ascii="Arial" w:hAnsi="Arial" w:cs="Arial"/>
              </w:rPr>
              <w:t xml:space="preserve"> dostępne z poziomu chodnika oraz posiadają odpowiednią szerokość, przystosowaną do osób ze szczególnymi potrzebami </w:t>
            </w:r>
            <w:r w:rsidR="00814445">
              <w:rPr>
                <w:rFonts w:ascii="Arial" w:hAnsi="Arial" w:cs="Arial"/>
              </w:rPr>
              <w:br/>
            </w:r>
            <w:r w:rsidRPr="00500FB2">
              <w:rPr>
                <w:rFonts w:ascii="Arial" w:hAnsi="Arial" w:cs="Arial"/>
              </w:rPr>
              <w:t>w zakresie poruszania się,</w:t>
            </w:r>
          </w:p>
          <w:p w:rsidR="00ED6A47" w:rsidRDefault="00ED6A47" w:rsidP="000B73EA">
            <w:pPr>
              <w:pStyle w:val="Akapitzlist"/>
              <w:numPr>
                <w:ilvl w:val="0"/>
                <w:numId w:val="17"/>
              </w:numPr>
              <w:ind w:left="1208" w:hanging="357"/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 budynkach znajdują się windy wewnętrzne do przemieszczania się między kondygnacjami; strefa wind posiada odróżniający się kolor obramowania drzwi (żółty) co ułatwia ich lokalizację,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po obu stronach schodów zostały zamontowane poręcze,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 xml:space="preserve">na każdym piętrze znajdują się toalety dostosowane do osób </w:t>
            </w:r>
            <w:r w:rsidR="00814445">
              <w:rPr>
                <w:rFonts w:ascii="Arial" w:hAnsi="Arial" w:cs="Arial"/>
              </w:rPr>
              <w:br/>
            </w:r>
            <w:r w:rsidRPr="00D25E6A">
              <w:rPr>
                <w:rFonts w:ascii="Arial" w:hAnsi="Arial" w:cs="Arial"/>
              </w:rPr>
              <w:t>z niepełnosprawnościami,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pomieszczenia na terenie budynku oznaczone są identyfikatorami/ta</w:t>
            </w:r>
            <w:r>
              <w:rPr>
                <w:rFonts w:ascii="Arial" w:hAnsi="Arial" w:cs="Arial"/>
              </w:rPr>
              <w:t xml:space="preserve">bliczkami </w:t>
            </w:r>
            <w:r w:rsidR="00814445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w alfabecie Braille'a,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drzwi wejściowe do pomieszczeń posiadają odpowiednią szerokość, przystosowaną do czytelników ze szczególnymi potrzebami w zakres</w:t>
            </w:r>
            <w:r w:rsidR="001D1186">
              <w:rPr>
                <w:rFonts w:ascii="Arial" w:hAnsi="Arial" w:cs="Arial"/>
              </w:rPr>
              <w:t>ie poruszania się,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wejścia do pomieszczeń nie posiadają progów</w:t>
            </w:r>
            <w:r>
              <w:rPr>
                <w:rFonts w:ascii="Arial" w:hAnsi="Arial" w:cs="Arial"/>
              </w:rPr>
              <w:t>,</w:t>
            </w:r>
          </w:p>
          <w:p w:rsidR="00ED6A47" w:rsidRPr="00931CA0" w:rsidRDefault="00ED6A47" w:rsidP="000B73EA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przestronne i dobrze oświetlone korytarze oraz pomieszczenia zapewniają możliwość swobodnego przemieszczania się osobom ze szczególnymi potrz</w:t>
            </w:r>
            <w:r>
              <w:rPr>
                <w:rFonts w:ascii="Arial" w:hAnsi="Arial" w:cs="Arial"/>
              </w:rPr>
              <w:t>ebami w zakresie poruszania się</w:t>
            </w:r>
            <w:r w:rsidRPr="00931CA0">
              <w:rPr>
                <w:rFonts w:ascii="Arial" w:hAnsi="Arial" w:cs="Arial"/>
              </w:rPr>
              <w:t>.</w:t>
            </w:r>
          </w:p>
          <w:p w:rsidR="00ED6A47" w:rsidRPr="00D25E6A" w:rsidRDefault="00ED6A47" w:rsidP="000B73EA">
            <w:pPr>
              <w:pStyle w:val="Akapitzlist"/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ED6A47" w:rsidRPr="004A595B" w:rsidRDefault="00ED6A47" w:rsidP="000B73EA">
            <w:pPr>
              <w:ind w:left="360"/>
              <w:jc w:val="both"/>
              <w:rPr>
                <w:rFonts w:ascii="Arial" w:hAnsi="Arial" w:cs="Arial"/>
                <w:b/>
              </w:rPr>
            </w:pPr>
            <w:r w:rsidRPr="004A595B">
              <w:rPr>
                <w:rFonts w:ascii="Arial" w:hAnsi="Arial" w:cs="Arial"/>
                <w:b/>
              </w:rPr>
              <w:t>Rekrutacja:</w:t>
            </w:r>
          </w:p>
          <w:p w:rsidR="00ED6A47" w:rsidRPr="000D6079" w:rsidRDefault="00ED6A47" w:rsidP="000B73EA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0D6079">
              <w:rPr>
                <w:rFonts w:ascii="Arial" w:hAnsi="Arial" w:cs="Arial"/>
              </w:rPr>
              <w:t xml:space="preserve">Przy ubieganiu się o przyjęcie na studia podyplomowe pracownicy ACK zapewniają słuchaczom z NP wsparcie w procesie składania dokumentów rekrutacyjnych </w:t>
            </w:r>
            <w:r w:rsidRPr="000D6079">
              <w:rPr>
                <w:rFonts w:ascii="Arial" w:hAnsi="Arial" w:cs="Arial"/>
              </w:rPr>
              <w:br/>
              <w:t xml:space="preserve">w szczególności </w:t>
            </w:r>
            <w:r>
              <w:rPr>
                <w:rFonts w:ascii="Arial" w:hAnsi="Arial" w:cs="Arial"/>
              </w:rPr>
              <w:t>poprzez</w:t>
            </w:r>
            <w:r w:rsidRPr="000D6079">
              <w:rPr>
                <w:rFonts w:ascii="Arial" w:hAnsi="Arial" w:cs="Arial"/>
              </w:rPr>
              <w:t>: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wydrukowania formularza zgłoszeniowego (powiększoną czcionką), 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wysłania dokumentów rekrutacyjnych w dostępnym pliku na wskazany przez kandydata adres e-mail,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wypełnieni</w:t>
            </w:r>
            <w:r>
              <w:rPr>
                <w:rFonts w:ascii="Arial" w:hAnsi="Arial" w:cs="Arial"/>
              </w:rPr>
              <w:t>a</w:t>
            </w:r>
            <w:r w:rsidRPr="00500FB2">
              <w:rPr>
                <w:rFonts w:ascii="Arial" w:hAnsi="Arial" w:cs="Arial"/>
              </w:rPr>
              <w:t xml:space="preserve"> przez pracownika ACK w obecności słuchacza z NP formularza zgłoszeniowego,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lastRenderedPageBreak/>
              <w:t>udzielenia innego wsparcia, o które słuchacz z NP poprosi i będzie</w:t>
            </w:r>
            <w:r>
              <w:rPr>
                <w:rFonts w:ascii="Arial" w:hAnsi="Arial" w:cs="Arial"/>
              </w:rPr>
              <w:t xml:space="preserve"> </w:t>
            </w:r>
            <w:r w:rsidRPr="00C509B7">
              <w:rPr>
                <w:rFonts w:ascii="Arial" w:hAnsi="Arial" w:cs="Arial"/>
              </w:rPr>
              <w:t xml:space="preserve">to </w:t>
            </w:r>
            <w:r w:rsidRPr="00500FB2">
              <w:rPr>
                <w:rFonts w:ascii="Arial" w:hAnsi="Arial" w:cs="Arial"/>
              </w:rPr>
              <w:t xml:space="preserve">możliwe do zrealizowania. 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Budynek</w:t>
            </w:r>
            <w:r>
              <w:rPr>
                <w:rFonts w:ascii="Arial" w:hAnsi="Arial" w:cs="Arial"/>
              </w:rPr>
              <w:t xml:space="preserve"> D, w którym znajduje się ACK</w:t>
            </w:r>
            <w:r w:rsidRPr="00500FB2">
              <w:rPr>
                <w:rFonts w:ascii="Arial" w:hAnsi="Arial" w:cs="Arial"/>
              </w:rPr>
              <w:t xml:space="preserve"> oraz pokój, w którym składane są dokumenty rekrutacyjne jest dostosowany architektonicznie do</w:t>
            </w:r>
            <w:r>
              <w:rPr>
                <w:rFonts w:ascii="Arial" w:hAnsi="Arial" w:cs="Arial"/>
              </w:rPr>
              <w:t xml:space="preserve"> potrzeb</w:t>
            </w:r>
            <w:r w:rsidRPr="00500FB2">
              <w:rPr>
                <w:rFonts w:ascii="Arial" w:hAnsi="Arial" w:cs="Arial"/>
              </w:rPr>
              <w:t xml:space="preserve"> osób</w:t>
            </w:r>
            <w:r>
              <w:rPr>
                <w:rFonts w:ascii="Arial" w:hAnsi="Arial" w:cs="Arial"/>
              </w:rPr>
              <w:t xml:space="preserve"> </w:t>
            </w:r>
            <w:r w:rsidR="00814445">
              <w:rPr>
                <w:rFonts w:ascii="Arial" w:hAnsi="Arial" w:cs="Arial"/>
              </w:rPr>
              <w:br/>
            </w:r>
            <w:r w:rsidRPr="00500FB2">
              <w:rPr>
                <w:rFonts w:ascii="Arial" w:hAnsi="Arial" w:cs="Arial"/>
              </w:rPr>
              <w:t xml:space="preserve">z niepełnosprawnościami. 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Przed budynkiem D istnieje możliwość skorzystania z wyznaczonych miejsc parkingowych.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 budynku D są zamontowane windy oraz poręcze przy schodach.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W </w:t>
            </w:r>
            <w:r w:rsidRPr="00EC0602">
              <w:rPr>
                <w:rFonts w:ascii="Arial" w:hAnsi="Arial" w:cs="Arial"/>
              </w:rPr>
              <w:t>razie</w:t>
            </w:r>
            <w:r>
              <w:rPr>
                <w:rFonts w:ascii="Arial" w:hAnsi="Arial" w:cs="Arial"/>
              </w:rPr>
              <w:t xml:space="preserve"> </w:t>
            </w:r>
            <w:r w:rsidRPr="00500FB2">
              <w:rPr>
                <w:rFonts w:ascii="Arial" w:hAnsi="Arial" w:cs="Arial"/>
              </w:rPr>
              <w:t>braku możliwości skorzystania z windy w budynku D, pracownik ACK zorganizuje obsługę słuchacza z NP w dogodnym miejscu znajdującym się na parterze.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 przypadku prowadzenia rekrutacji elektronicznej na studia podyplomowe słuchaczowi z NP na jego prośbę należy okazać wsparcie poprzez: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wysłanie na jego adres e-mail dokumentów rekrutacyjnych w dostępnym pliku,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umożliwienie skorzystania przy rejestracji elektronicznej ze specjalistycznych urządzeń dostępnych w Uczelni, takich jak: 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oprogramowania powiększającego i udźwiękawiającego,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klawiatury dla osób słabowidzących,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klawiatury ze specjalną ramką – nasadką metalową z otworami,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myszki specjalistycznej Big </w:t>
            </w:r>
            <w:proofErr w:type="spellStart"/>
            <w:r w:rsidRPr="00500FB2">
              <w:rPr>
                <w:rFonts w:ascii="Arial" w:hAnsi="Arial" w:cs="Arial"/>
              </w:rPr>
              <w:t>Track</w:t>
            </w:r>
            <w:proofErr w:type="spellEnd"/>
            <w:r w:rsidRPr="00500FB2">
              <w:rPr>
                <w:rFonts w:ascii="Arial" w:hAnsi="Arial" w:cs="Arial"/>
              </w:rPr>
              <w:t>,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drukarki brajlowskiej,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klawiatury brajlowskiej,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powiększalnika stacjonarnego,</w:t>
            </w:r>
          </w:p>
          <w:p w:rsidR="00ED6A47" w:rsidRPr="00500FB2" w:rsidRDefault="00ED6A47" w:rsidP="002349B8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przenośnej lupy elektronicznej,</w:t>
            </w:r>
          </w:p>
          <w:p w:rsidR="00ED6A47" w:rsidRPr="00500FB2" w:rsidRDefault="00ED6A47" w:rsidP="000B73EA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wsparcie i pomoc telefoniczną podczas procesu rejestracji słuchacza z NP,</w:t>
            </w:r>
          </w:p>
          <w:p w:rsidR="00ED6A47" w:rsidRPr="00500FB2" w:rsidRDefault="00ED6A47" w:rsidP="000B73EA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zarejestrowanie słuchacza z NP przez pracownika ACK w jego obecności,</w:t>
            </w:r>
          </w:p>
          <w:p w:rsidR="00ED6A47" w:rsidRPr="00D25E6A" w:rsidRDefault="00ED6A47" w:rsidP="000B73EA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inne wsparcie, o które słuchacz z NP poprosi i będzie możliwe do realizacji.</w:t>
            </w:r>
            <w:r w:rsidRPr="00D25E6A">
              <w:rPr>
                <w:rFonts w:ascii="Arial" w:hAnsi="Arial" w:cs="Arial"/>
              </w:rPr>
              <w:t xml:space="preserve"> </w:t>
            </w:r>
          </w:p>
          <w:p w:rsidR="00ED6A47" w:rsidRDefault="00ED6A47" w:rsidP="000B73EA">
            <w:pPr>
              <w:ind w:left="360"/>
              <w:jc w:val="both"/>
              <w:rPr>
                <w:rFonts w:ascii="Arial" w:hAnsi="Arial" w:cs="Arial"/>
                <w:b/>
              </w:rPr>
            </w:pPr>
          </w:p>
          <w:p w:rsidR="00ED6A47" w:rsidRPr="00EC0602" w:rsidRDefault="00ED6A47" w:rsidP="000B73EA">
            <w:pPr>
              <w:ind w:left="360"/>
              <w:jc w:val="both"/>
              <w:rPr>
                <w:rFonts w:ascii="Arial" w:hAnsi="Arial" w:cs="Arial"/>
                <w:b/>
              </w:rPr>
            </w:pPr>
            <w:r w:rsidRPr="00EC0602">
              <w:rPr>
                <w:rFonts w:ascii="Arial" w:hAnsi="Arial" w:cs="Arial"/>
                <w:b/>
              </w:rPr>
              <w:t>Udział w zajęciach: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Szczegółowe zasady udzielenia wsparcia słuchacz</w:t>
            </w:r>
            <w:r w:rsidR="00814445">
              <w:rPr>
                <w:rFonts w:ascii="Arial" w:hAnsi="Arial" w:cs="Arial"/>
              </w:rPr>
              <w:t>om</w:t>
            </w:r>
            <w:r w:rsidRPr="00EC0602">
              <w:rPr>
                <w:rFonts w:ascii="Arial" w:hAnsi="Arial" w:cs="Arial"/>
              </w:rPr>
              <w:t xml:space="preserve"> z </w:t>
            </w:r>
            <w:r>
              <w:rPr>
                <w:rFonts w:ascii="Arial" w:hAnsi="Arial" w:cs="Arial"/>
              </w:rPr>
              <w:t>NP podczas procesu kształcenia na studiach podyplomowych</w:t>
            </w:r>
            <w:r w:rsidRPr="00EC0602">
              <w:rPr>
                <w:rFonts w:ascii="Arial" w:hAnsi="Arial" w:cs="Arial"/>
              </w:rPr>
              <w:t xml:space="preserve"> zawarte są</w:t>
            </w:r>
            <w:r>
              <w:rPr>
                <w:rFonts w:ascii="Arial" w:hAnsi="Arial" w:cs="Arial"/>
              </w:rPr>
              <w:t xml:space="preserve"> w</w:t>
            </w:r>
            <w:r w:rsidRPr="00EC0602">
              <w:rPr>
                <w:rFonts w:ascii="Arial" w:hAnsi="Arial" w:cs="Arial"/>
              </w:rPr>
              <w:t xml:space="preserve"> Regulaminie wsparcia osób ze szczególnymi potrzebami oraz wydatkowania środków z funduszu wsparcia osób niepełnosprawnych w Collegium </w:t>
            </w:r>
            <w:proofErr w:type="spellStart"/>
            <w:r w:rsidRPr="00EC0602">
              <w:rPr>
                <w:rFonts w:ascii="Arial" w:hAnsi="Arial" w:cs="Arial"/>
              </w:rPr>
              <w:t>Witelona</w:t>
            </w:r>
            <w:proofErr w:type="spellEnd"/>
            <w:r w:rsidRPr="00EC0602">
              <w:rPr>
                <w:rFonts w:ascii="Arial" w:hAnsi="Arial" w:cs="Arial"/>
              </w:rPr>
              <w:t xml:space="preserve"> Uczelnia Państwowa.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Wsparcie słuchacza z NP w trakcie studiów podyplomowych może obejmować między innymi: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organizację dnia adaptacyjnego,</w:t>
            </w:r>
          </w:p>
          <w:p w:rsidR="00ED6A47" w:rsidRPr="00EC0602" w:rsidRDefault="007A4318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dostosowanie</w:t>
            </w:r>
            <w:r w:rsidR="00ED6A47" w:rsidRPr="00EC0602">
              <w:rPr>
                <w:rFonts w:ascii="Arial" w:hAnsi="Arial" w:cs="Arial"/>
              </w:rPr>
              <w:t xml:space="preserve"> w miarę możliwości  miejsca realizacji zajęć do jego potrzeb,</w:t>
            </w:r>
          </w:p>
          <w:p w:rsidR="00ED6A47" w:rsidRPr="00EC0602" w:rsidRDefault="007A4318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umożliwienie</w:t>
            </w:r>
            <w:r w:rsidR="00ED6A47" w:rsidRPr="00EC0602">
              <w:rPr>
                <w:rFonts w:ascii="Arial" w:hAnsi="Arial" w:cs="Arial"/>
              </w:rPr>
              <w:t xml:space="preserve"> użycia specjalistycznego sprzętu,</w:t>
            </w:r>
            <w:r>
              <w:rPr>
                <w:rFonts w:ascii="Arial" w:hAnsi="Arial" w:cs="Arial"/>
              </w:rPr>
              <w:t xml:space="preserve"> w tym korzystanie</w:t>
            </w:r>
            <w:r w:rsidR="00ED6A47" w:rsidRPr="00EC0602">
              <w:rPr>
                <w:rFonts w:ascii="Arial" w:hAnsi="Arial" w:cs="Arial"/>
              </w:rPr>
              <w:t xml:space="preserve"> z dodatkowych urządzeń technicznych rejestrujących przebieg zajęć np. dyktafon, aparat fotograficzny,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 xml:space="preserve">zgodę na udział w wybranych zajęciach z asystentem lub tłumaczem migowym wskazanym przez słuchacza z zastrzeżeniem, że Uczelnia nie ma możliwości przyznania takiego asystenta lub tłumacza migowego w ramach własnych środków, 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 xml:space="preserve">uczestniczenie w zajęciach wraz z psem asystującym, </w:t>
            </w:r>
          </w:p>
          <w:p w:rsidR="00ED6A47" w:rsidRPr="00EC0602" w:rsidRDefault="007A4318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otrzymywanie</w:t>
            </w:r>
            <w:r w:rsidR="00ED6A47" w:rsidRPr="00EC0602">
              <w:rPr>
                <w:rFonts w:ascii="Arial" w:hAnsi="Arial" w:cs="Arial"/>
              </w:rPr>
              <w:t xml:space="preserve"> materiałów z zajęć w dostępnej formie,</w:t>
            </w:r>
          </w:p>
          <w:p w:rsidR="00ED6A47" w:rsidRPr="00EC0602" w:rsidRDefault="007A4318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wydłużenie</w:t>
            </w:r>
            <w:r w:rsidR="00ED6A47" w:rsidRPr="00EC0602">
              <w:rPr>
                <w:rFonts w:ascii="Arial" w:hAnsi="Arial" w:cs="Arial"/>
              </w:rPr>
              <w:t xml:space="preserve"> czasu trwania zaliczeń i egzaminów do 50% czasu przewidzianego dla danego egzaminu/zaliczenia,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zmiany formy egzaminów/zaliczeń z ustnej na pisemną lub z pisemnej na ustną</w:t>
            </w:r>
            <w:r w:rsidR="007A4318">
              <w:rPr>
                <w:rFonts w:ascii="Arial" w:hAnsi="Arial" w:cs="Arial"/>
              </w:rPr>
              <w:t>,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rozłożenie egzaminu/zaliczenia na części, zdawane we wskazanych odst</w:t>
            </w:r>
            <w:r w:rsidR="007A4318">
              <w:rPr>
                <w:rFonts w:ascii="Arial" w:hAnsi="Arial" w:cs="Arial"/>
              </w:rPr>
              <w:t>ępach czasowych lub przesunięcie</w:t>
            </w:r>
            <w:r w:rsidRPr="00EC0602">
              <w:rPr>
                <w:rFonts w:ascii="Arial" w:hAnsi="Arial" w:cs="Arial"/>
              </w:rPr>
              <w:t xml:space="preserve"> terminu egzaminu/zaliczenia,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zmianę miejsca egzaminu/zaliczenia.</w:t>
            </w:r>
          </w:p>
          <w:p w:rsidR="00ED6A47" w:rsidRPr="00D25E6A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  <w:strike/>
              </w:rPr>
            </w:pPr>
            <w:r w:rsidRPr="00EC0602">
              <w:rPr>
                <w:rFonts w:ascii="Arial" w:hAnsi="Arial" w:cs="Arial"/>
              </w:rPr>
              <w:t xml:space="preserve">Słuchacz z NP </w:t>
            </w:r>
            <w:r>
              <w:rPr>
                <w:rFonts w:ascii="Arial" w:hAnsi="Arial" w:cs="Arial"/>
              </w:rPr>
              <w:t>przed rozpoczęciem zajęć</w:t>
            </w:r>
            <w:r w:rsidRPr="00EC0602">
              <w:rPr>
                <w:rFonts w:ascii="Arial" w:hAnsi="Arial" w:cs="Arial"/>
              </w:rPr>
              <w:t xml:space="preserve"> może złożyć </w:t>
            </w:r>
            <w:r w:rsidR="007A4318">
              <w:rPr>
                <w:rFonts w:ascii="Arial" w:hAnsi="Arial" w:cs="Arial"/>
              </w:rPr>
              <w:t>w</w:t>
            </w:r>
            <w:r w:rsidRPr="00EC0602">
              <w:rPr>
                <w:rFonts w:ascii="Arial" w:hAnsi="Arial" w:cs="Arial"/>
              </w:rPr>
              <w:t xml:space="preserve"> BON wniosek o przyznanie wsparcia dla uczestnika z niepełnosprawnością lub szczególnymi potrzebami</w:t>
            </w:r>
            <w:r w:rsidR="0007745C">
              <w:rPr>
                <w:rFonts w:ascii="Arial" w:hAnsi="Arial" w:cs="Arial"/>
              </w:rPr>
              <w:t>, w którym określi</w:t>
            </w:r>
            <w:r w:rsidRPr="00EC0602">
              <w:rPr>
                <w:rFonts w:ascii="Arial" w:hAnsi="Arial" w:cs="Arial"/>
              </w:rPr>
              <w:t xml:space="preserve"> rodzaj oczekiwanego wsparcia podczas kształcenia na studiach podyplomowych</w:t>
            </w:r>
            <w:r>
              <w:rPr>
                <w:rFonts w:ascii="Arial" w:hAnsi="Arial" w:cs="Arial"/>
              </w:rPr>
              <w:t>.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  <w:strike/>
              </w:rPr>
            </w:pPr>
            <w:r w:rsidRPr="00EC0602">
              <w:rPr>
                <w:rFonts w:ascii="Arial" w:hAnsi="Arial" w:cs="Arial"/>
              </w:rPr>
              <w:lastRenderedPageBreak/>
              <w:t xml:space="preserve">Słuchacz z NP po otrzymaniu zaświadczenia </w:t>
            </w:r>
            <w:r w:rsidR="0007745C">
              <w:rPr>
                <w:rFonts w:ascii="Arial" w:hAnsi="Arial" w:cs="Arial"/>
              </w:rPr>
              <w:t>z</w:t>
            </w:r>
            <w:r w:rsidRPr="00EC0602">
              <w:rPr>
                <w:rFonts w:ascii="Arial" w:hAnsi="Arial" w:cs="Arial"/>
              </w:rPr>
              <w:t xml:space="preserve"> BON o przyznanych uprawnieniach oraz wskazaniach dla pracowników Uczelni, dotyczących dostosowania procesu kształcenia do indywidualnych potrzeb i jego możliwości informuje o tym pracowników ACK oraz Kierownika studiów podyplomowych.  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 xml:space="preserve">W przypadku korzystania przez studenta z NP z pomocy własnego asystenta wspierającego prowadzący zajęcia razem ze słuchaczem z NP powinni ustalić zasady jego funkcjonowania podczas zajęć (jakie działania będzie wspierał, a które czynności lub zadania słuchacz NP musi wykonać samodzielnie). 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 xml:space="preserve">Słuchacz z NP ma prawo otrzymać wsparcie poprzez zorganizowanie dnia adaptacyjnego na terenie Uczelni, które przeprowadzi pracownik ACK poprzez oprowadzenie i omówienie np. rozmieszczenia </w:t>
            </w:r>
            <w:proofErr w:type="spellStart"/>
            <w:r w:rsidRPr="00EC0602">
              <w:rPr>
                <w:rFonts w:ascii="Arial" w:hAnsi="Arial" w:cs="Arial"/>
              </w:rPr>
              <w:t>sal</w:t>
            </w:r>
            <w:proofErr w:type="spellEnd"/>
            <w:r w:rsidRPr="00EC0602">
              <w:rPr>
                <w:rFonts w:ascii="Arial" w:hAnsi="Arial" w:cs="Arial"/>
              </w:rPr>
              <w:t xml:space="preserve"> oraz korzystania z udogodnień architektonicznych np. winda itp.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 xml:space="preserve">W przypadku prowadzenia na studiach podyplomowych zajęć w formie zdalnej podstawowym narzędziem służącym ich realizacji jest platforma wskazana przez Uczelnię. Uczelnia może zapewnić słuchaczom z NP indywidualne szkolenia, uwzględniające szczególne potrzeby oraz bieżące wsparcie w zakresie funkcjonowania platformy. Organizacją szkolenia z platformy zajmuje się pracownik ACK. </w:t>
            </w:r>
          </w:p>
          <w:p w:rsidR="00ED6A47" w:rsidRPr="00500FB2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Pracownik ACK powinien zgłosić osobie sporządzającej harmonogram zajęć </w:t>
            </w:r>
            <w:r w:rsidR="0007745C">
              <w:rPr>
                <w:rFonts w:ascii="Arial" w:hAnsi="Arial" w:cs="Arial"/>
              </w:rPr>
              <w:br/>
            </w:r>
            <w:r w:rsidRPr="00500FB2">
              <w:rPr>
                <w:rFonts w:ascii="Arial" w:hAnsi="Arial" w:cs="Arial"/>
              </w:rPr>
              <w:t>o słuchaczu</w:t>
            </w:r>
            <w:r>
              <w:rPr>
                <w:rFonts w:ascii="Arial" w:hAnsi="Arial" w:cs="Arial"/>
              </w:rPr>
              <w:t xml:space="preserve"> </w:t>
            </w:r>
            <w:r w:rsidRPr="00C509B7">
              <w:rPr>
                <w:rFonts w:ascii="Arial" w:hAnsi="Arial" w:cs="Arial"/>
              </w:rPr>
              <w:t xml:space="preserve">z NP </w:t>
            </w:r>
            <w:r w:rsidRPr="00500FB2">
              <w:rPr>
                <w:rFonts w:ascii="Arial" w:hAnsi="Arial" w:cs="Arial"/>
              </w:rPr>
              <w:t xml:space="preserve">w zakresie niepełnosprawności ruchowej, aby przy doborze </w:t>
            </w:r>
            <w:proofErr w:type="spellStart"/>
            <w:r w:rsidRPr="00500FB2">
              <w:rPr>
                <w:rFonts w:ascii="Arial" w:hAnsi="Arial" w:cs="Arial"/>
              </w:rPr>
              <w:t>sal</w:t>
            </w:r>
            <w:proofErr w:type="spellEnd"/>
            <w:r w:rsidRPr="00500FB2">
              <w:rPr>
                <w:rFonts w:ascii="Arial" w:hAnsi="Arial" w:cs="Arial"/>
              </w:rPr>
              <w:t xml:space="preserve"> </w:t>
            </w:r>
            <w:r w:rsidR="0007745C">
              <w:rPr>
                <w:rFonts w:ascii="Arial" w:hAnsi="Arial" w:cs="Arial"/>
              </w:rPr>
              <w:br/>
            </w:r>
            <w:r w:rsidRPr="00500FB2">
              <w:rPr>
                <w:rFonts w:ascii="Arial" w:hAnsi="Arial" w:cs="Arial"/>
              </w:rPr>
              <w:t>w miarę moż</w:t>
            </w:r>
            <w:r>
              <w:rPr>
                <w:rFonts w:ascii="Arial" w:hAnsi="Arial" w:cs="Arial"/>
              </w:rPr>
              <w:t>liwości uwzględnić potrzeby osoby</w:t>
            </w:r>
            <w:r w:rsidRPr="00500FB2">
              <w:rPr>
                <w:rFonts w:ascii="Arial" w:hAnsi="Arial" w:cs="Arial"/>
              </w:rPr>
              <w:t xml:space="preserve"> z NP. </w:t>
            </w:r>
          </w:p>
          <w:p w:rsidR="00ED6A47" w:rsidRDefault="00ED6A47" w:rsidP="000B73EA">
            <w:pPr>
              <w:pStyle w:val="Akapitzlist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W przypadku zmiany sytuacji i zaistnienia </w:t>
            </w:r>
            <w:r>
              <w:rPr>
                <w:rFonts w:ascii="Arial" w:hAnsi="Arial" w:cs="Arial"/>
              </w:rPr>
              <w:t xml:space="preserve">określonej </w:t>
            </w:r>
            <w:r w:rsidRPr="00500FB2">
              <w:rPr>
                <w:rFonts w:ascii="Arial" w:hAnsi="Arial" w:cs="Arial"/>
              </w:rPr>
              <w:t>potrzeby</w:t>
            </w:r>
            <w:r>
              <w:rPr>
                <w:rFonts w:ascii="Arial" w:hAnsi="Arial" w:cs="Arial"/>
              </w:rPr>
              <w:t xml:space="preserve"> </w:t>
            </w:r>
            <w:r w:rsidRPr="00EC0602">
              <w:rPr>
                <w:rFonts w:ascii="Arial" w:hAnsi="Arial" w:cs="Arial"/>
              </w:rPr>
              <w:t xml:space="preserve">w trakcie kształcenia </w:t>
            </w:r>
            <w:r w:rsidRPr="00500FB2">
              <w:rPr>
                <w:rFonts w:ascii="Arial" w:hAnsi="Arial" w:cs="Arial"/>
              </w:rPr>
              <w:t>słuchacz z NP ma prawo zgłosić je w każdym czasie, a praco</w:t>
            </w:r>
            <w:r>
              <w:rPr>
                <w:rFonts w:ascii="Arial" w:hAnsi="Arial" w:cs="Arial"/>
              </w:rPr>
              <w:t>wnik ACK adekwatnie zareagować,</w:t>
            </w:r>
          </w:p>
          <w:p w:rsidR="00ED6A47" w:rsidRDefault="00ED6A47" w:rsidP="000B73EA">
            <w:pPr>
              <w:pStyle w:val="Akapitzlist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Wszystkie osoby prowadzące zajęcia na studiach podyplomowych po uzyskaniu informacji od pracownika ACK o udziale w nich słuchacza z NP są zobowiązane do przestrzegania procedur określonych przez Rektora Uczelni.</w:t>
            </w:r>
          </w:p>
          <w:p w:rsidR="00ED6A47" w:rsidRPr="00B8165D" w:rsidRDefault="00ED6A47" w:rsidP="000B73EA">
            <w:pPr>
              <w:pStyle w:val="Akapitzlist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B8165D">
              <w:rPr>
                <w:rFonts w:ascii="Arial" w:hAnsi="Arial" w:cs="Arial"/>
              </w:rPr>
              <w:t>Wskazówki postępowania:</w:t>
            </w:r>
          </w:p>
          <w:p w:rsidR="00ED6A47" w:rsidRDefault="00ED6A47" w:rsidP="000B73EA">
            <w:pPr>
              <w:pStyle w:val="Akapitzlist"/>
              <w:numPr>
                <w:ilvl w:val="0"/>
                <w:numId w:val="19"/>
              </w:numPr>
              <w:ind w:left="993" w:hanging="284"/>
              <w:jc w:val="both"/>
              <w:rPr>
                <w:rFonts w:ascii="Arial" w:hAnsi="Arial" w:cs="Arial"/>
              </w:rPr>
            </w:pPr>
            <w:r w:rsidRPr="00D4446C">
              <w:rPr>
                <w:rFonts w:ascii="Arial" w:hAnsi="Arial" w:cs="Arial"/>
              </w:rPr>
              <w:t xml:space="preserve">dla prowadzących zajęcia: zostały określone w procedurze prowadzenia zajęć dla studentów </w:t>
            </w:r>
            <w:r>
              <w:rPr>
                <w:rFonts w:ascii="Arial" w:hAnsi="Arial" w:cs="Arial"/>
              </w:rPr>
              <w:t xml:space="preserve">w rozdziale „Wskazówki dla prowadzących zajęcia” </w:t>
            </w:r>
            <w:r w:rsidRPr="00D4446C">
              <w:rPr>
                <w:rFonts w:ascii="Arial" w:hAnsi="Arial" w:cs="Arial"/>
              </w:rPr>
              <w:t>w pkt 1- 5.</w:t>
            </w:r>
          </w:p>
          <w:p w:rsidR="00ED6A47" w:rsidRPr="00B8165D" w:rsidRDefault="00ED6A47" w:rsidP="000B73EA">
            <w:pPr>
              <w:pStyle w:val="Akapitzlist"/>
              <w:numPr>
                <w:ilvl w:val="0"/>
                <w:numId w:val="19"/>
              </w:numPr>
              <w:ind w:left="993" w:hanging="284"/>
              <w:jc w:val="both"/>
              <w:rPr>
                <w:rFonts w:ascii="Arial" w:hAnsi="Arial" w:cs="Arial"/>
              </w:rPr>
            </w:pPr>
            <w:r w:rsidRPr="00B8165D">
              <w:rPr>
                <w:rFonts w:ascii="Arial" w:hAnsi="Arial" w:cs="Arial"/>
              </w:rPr>
              <w:t xml:space="preserve">do przeprowadzenia zaliczeń i egzaminów </w:t>
            </w:r>
            <w:r>
              <w:rPr>
                <w:rFonts w:ascii="Arial" w:hAnsi="Arial" w:cs="Arial"/>
              </w:rPr>
              <w:t xml:space="preserve">- </w:t>
            </w:r>
            <w:r w:rsidRPr="00B8165D">
              <w:rPr>
                <w:rFonts w:ascii="Arial" w:hAnsi="Arial" w:cs="Arial"/>
              </w:rPr>
              <w:t xml:space="preserve">zostały określone Procedurze </w:t>
            </w:r>
            <w:r w:rsidRPr="00D4446C">
              <w:rPr>
                <w:rFonts w:ascii="Arial" w:hAnsi="Arial" w:cs="Arial"/>
              </w:rPr>
              <w:t xml:space="preserve">przeprowadzenia zaliczeń i egzaminów dla studentów </w:t>
            </w:r>
            <w:r>
              <w:rPr>
                <w:rFonts w:ascii="Arial" w:hAnsi="Arial" w:cs="Arial"/>
              </w:rPr>
              <w:t xml:space="preserve">w rozdziale „Zaliczenia </w:t>
            </w:r>
            <w:r w:rsidR="0007745C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 egzaminy” w pkt. 10 - 11</w:t>
            </w:r>
            <w:r w:rsidRPr="00B8165D">
              <w:rPr>
                <w:rFonts w:ascii="Arial" w:hAnsi="Arial" w:cs="Arial"/>
              </w:rPr>
              <w:t xml:space="preserve">, </w:t>
            </w:r>
          </w:p>
          <w:p w:rsidR="00ED6A47" w:rsidRDefault="00ED6A47" w:rsidP="000B73EA">
            <w:pPr>
              <w:pStyle w:val="Akapitzlist"/>
              <w:numPr>
                <w:ilvl w:val="0"/>
                <w:numId w:val="19"/>
              </w:numPr>
              <w:ind w:left="993" w:hanging="284"/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 xml:space="preserve">dla członków komisji egzaminu końcowego - zostały określone w procedurze przeprowadzenie egzaminów dyplomowych dla studentów w rozdziale „Wskazówki dla członków komisji egzaminów dyplomowych” w pkt.1-5 </w:t>
            </w:r>
            <w:r>
              <w:rPr>
                <w:rFonts w:ascii="Arial" w:hAnsi="Arial" w:cs="Arial"/>
              </w:rPr>
              <w:t>,</w:t>
            </w:r>
          </w:p>
          <w:p w:rsidR="00ED6A47" w:rsidRPr="00EC0602" w:rsidRDefault="00ED6A47" w:rsidP="000B73EA">
            <w:pPr>
              <w:pStyle w:val="Akapitzlist"/>
              <w:numPr>
                <w:ilvl w:val="0"/>
                <w:numId w:val="19"/>
              </w:numPr>
              <w:ind w:left="993" w:hanging="284"/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 xml:space="preserve">dla prowadzących zajęcia w formie zdalnej - zostały określone  w procedurze </w:t>
            </w:r>
            <w:r w:rsidRPr="00552BF5">
              <w:rPr>
                <w:rFonts w:ascii="Arial" w:hAnsi="Arial" w:cs="Arial"/>
              </w:rPr>
              <w:t xml:space="preserve">prowadzenia zajęć z zastosowaniem metod i technik kształcenia na odległość </w:t>
            </w:r>
            <w:r>
              <w:rPr>
                <w:rFonts w:ascii="Arial" w:hAnsi="Arial" w:cs="Arial"/>
              </w:rPr>
              <w:t xml:space="preserve">w rozdziale „Wskazówki dla prowadzących zajęcia” </w:t>
            </w:r>
            <w:r w:rsidRPr="00552BF5">
              <w:rPr>
                <w:rFonts w:ascii="Arial" w:hAnsi="Arial" w:cs="Arial"/>
              </w:rPr>
              <w:t>w pkt. 1- 6.</w:t>
            </w:r>
            <w:r w:rsidRPr="00EC0602">
              <w:rPr>
                <w:rFonts w:ascii="Arial" w:hAnsi="Arial" w:cs="Arial"/>
              </w:rPr>
              <w:t>,</w:t>
            </w:r>
          </w:p>
          <w:p w:rsidR="00ED6A47" w:rsidRPr="00B20598" w:rsidRDefault="00ED6A47" w:rsidP="000B73EA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EC0602">
              <w:rPr>
                <w:rFonts w:ascii="Arial" w:hAnsi="Arial" w:cs="Arial"/>
              </w:rPr>
              <w:t>Prowadzący zajęcia/zaliczenia powinni konsultować z pracownik</w:t>
            </w:r>
            <w:r>
              <w:rPr>
                <w:rFonts w:ascii="Arial" w:hAnsi="Arial" w:cs="Arial"/>
              </w:rPr>
              <w:t>iem ACK lub Pełnomocnikiem ds. O</w:t>
            </w:r>
            <w:r w:rsidRPr="00EC0602">
              <w:rPr>
                <w:rFonts w:ascii="Arial" w:hAnsi="Arial" w:cs="Arial"/>
              </w:rPr>
              <w:t>sób</w:t>
            </w:r>
            <w:r>
              <w:rPr>
                <w:rFonts w:ascii="Arial" w:hAnsi="Arial" w:cs="Arial"/>
              </w:rPr>
              <w:t xml:space="preserve"> z</w:t>
            </w:r>
            <w:r w:rsidRPr="00EC060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</w:t>
            </w:r>
            <w:r w:rsidRPr="00EC0602">
              <w:rPr>
                <w:rFonts w:ascii="Arial" w:hAnsi="Arial" w:cs="Arial"/>
              </w:rPr>
              <w:t>iepełnosprawn</w:t>
            </w:r>
            <w:r>
              <w:rPr>
                <w:rFonts w:ascii="Arial" w:hAnsi="Arial" w:cs="Arial"/>
              </w:rPr>
              <w:t>ościami</w:t>
            </w:r>
            <w:r w:rsidRPr="00EC0602">
              <w:rPr>
                <w:rFonts w:ascii="Arial" w:hAnsi="Arial" w:cs="Arial"/>
              </w:rPr>
              <w:t xml:space="preserve"> wszelkie problemy związane </w:t>
            </w:r>
            <w:r w:rsidR="0007745C">
              <w:rPr>
                <w:rFonts w:ascii="Arial" w:hAnsi="Arial" w:cs="Arial"/>
              </w:rPr>
              <w:br/>
            </w:r>
            <w:r w:rsidRPr="00EC0602">
              <w:rPr>
                <w:rFonts w:ascii="Arial" w:hAnsi="Arial" w:cs="Arial"/>
              </w:rPr>
              <w:t xml:space="preserve">z udzieleniem wsparcia przy realizacji zajęć lub organizacji egzaminów/zaliczeń. </w:t>
            </w:r>
          </w:p>
          <w:p w:rsidR="00ED6A47" w:rsidRPr="00500FB2" w:rsidRDefault="00ED6A47" w:rsidP="000B73EA">
            <w:pPr>
              <w:jc w:val="both"/>
              <w:rPr>
                <w:rFonts w:ascii="Arial" w:hAnsi="Arial" w:cs="Arial"/>
              </w:rPr>
            </w:pPr>
          </w:p>
        </w:tc>
      </w:tr>
    </w:tbl>
    <w:p w:rsidR="00ED6A47" w:rsidRDefault="00ED6A47" w:rsidP="0005798D">
      <w:pPr>
        <w:jc w:val="both"/>
        <w:rPr>
          <w:rFonts w:ascii="Arial" w:hAnsi="Arial" w:cs="Arial"/>
        </w:rPr>
      </w:pPr>
    </w:p>
    <w:p w:rsidR="00C509B7" w:rsidRDefault="00C509B7" w:rsidP="0005798D">
      <w:pPr>
        <w:jc w:val="both"/>
        <w:rPr>
          <w:rFonts w:ascii="Arial" w:hAnsi="Arial" w:cs="Arial"/>
        </w:rPr>
      </w:pPr>
    </w:p>
    <w:p w:rsidR="00C509B7" w:rsidRDefault="00C509B7" w:rsidP="0005798D">
      <w:pPr>
        <w:jc w:val="both"/>
        <w:rPr>
          <w:rFonts w:ascii="Arial" w:hAnsi="Arial" w:cs="Arial"/>
        </w:rPr>
      </w:pPr>
    </w:p>
    <w:p w:rsidR="00B20598" w:rsidRDefault="00B20598" w:rsidP="0005798D">
      <w:pPr>
        <w:jc w:val="both"/>
        <w:rPr>
          <w:rFonts w:ascii="Arial" w:hAnsi="Arial" w:cs="Arial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B20598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Załącznik nr 2 do zarządzenia nr 85/22 Rektora Collegium </w:t>
      </w:r>
    </w:p>
    <w:p w:rsidR="00B20598" w:rsidRDefault="00B20598" w:rsidP="00B20598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Witelona</w:t>
      </w:r>
      <w:proofErr w:type="spellEnd"/>
      <w:r>
        <w:rPr>
          <w:rFonts w:ascii="Arial" w:hAnsi="Arial" w:cs="Arial"/>
          <w:sz w:val="16"/>
          <w:szCs w:val="16"/>
        </w:rPr>
        <w:t xml:space="preserve"> Uczelnia Państwowa z dnia 08 listopada 2022 r.</w:t>
      </w: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3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 w:rsidR="00B20598" w:rsidRPr="00B20598" w:rsidTr="000B73EA">
        <w:trPr>
          <w:trHeight w:val="624"/>
        </w:trPr>
        <w:tc>
          <w:tcPr>
            <w:tcW w:w="2122" w:type="dxa"/>
            <w:vAlign w:val="center"/>
          </w:tcPr>
          <w:p w:rsidR="00B20598" w:rsidRPr="00B20598" w:rsidRDefault="00B20598" w:rsidP="00B20598">
            <w:pPr>
              <w:jc w:val="center"/>
              <w:rPr>
                <w:rFonts w:ascii="Arial" w:hAnsi="Arial" w:cs="Arial"/>
                <w:b/>
              </w:rPr>
            </w:pPr>
            <w:r w:rsidRPr="00B20598">
              <w:rPr>
                <w:rFonts w:ascii="Arial" w:hAnsi="Arial" w:cs="Arial"/>
                <w:b/>
              </w:rPr>
              <w:t>PROCEDURA</w:t>
            </w:r>
          </w:p>
        </w:tc>
        <w:tc>
          <w:tcPr>
            <w:tcW w:w="7229" w:type="dxa"/>
            <w:vAlign w:val="center"/>
          </w:tcPr>
          <w:p w:rsidR="00B20598" w:rsidRPr="00B20598" w:rsidRDefault="00B20598" w:rsidP="00B20598">
            <w:pPr>
              <w:jc w:val="center"/>
              <w:rPr>
                <w:rFonts w:ascii="Arial" w:hAnsi="Arial" w:cs="Arial"/>
                <w:b/>
              </w:rPr>
            </w:pPr>
            <w:r w:rsidRPr="00B20598">
              <w:rPr>
                <w:rFonts w:ascii="Arial" w:hAnsi="Arial" w:cs="Arial"/>
                <w:b/>
              </w:rPr>
              <w:t xml:space="preserve">REKRUTACJI ORAZ UDZIAŁU </w:t>
            </w:r>
            <w:r w:rsidR="007B4073">
              <w:rPr>
                <w:rFonts w:ascii="Arial" w:hAnsi="Arial" w:cs="Arial"/>
                <w:b/>
              </w:rPr>
              <w:br/>
            </w:r>
            <w:r w:rsidRPr="00B20598">
              <w:rPr>
                <w:rFonts w:ascii="Arial" w:hAnsi="Arial" w:cs="Arial"/>
                <w:b/>
              </w:rPr>
              <w:t>W INNYCH FORMACH KSZTAŁCENIA</w:t>
            </w:r>
          </w:p>
        </w:tc>
      </w:tr>
      <w:tr w:rsidR="00B20598" w:rsidRPr="00B20598" w:rsidTr="000B73EA">
        <w:tc>
          <w:tcPr>
            <w:tcW w:w="9351" w:type="dxa"/>
            <w:gridSpan w:val="2"/>
            <w:vAlign w:val="center"/>
          </w:tcPr>
          <w:p w:rsidR="00B20598" w:rsidRPr="00B20598" w:rsidRDefault="00B20598" w:rsidP="00B20598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</w:rPr>
            </w:pPr>
            <w:r w:rsidRPr="00B20598">
              <w:rPr>
                <w:rFonts w:ascii="Arial" w:hAnsi="Arial" w:cs="Arial"/>
                <w:b/>
              </w:rPr>
              <w:t>ZAKRES PROCEDURY</w:t>
            </w:r>
          </w:p>
          <w:p w:rsidR="00B20598" w:rsidRPr="00B20598" w:rsidRDefault="00B20598" w:rsidP="00B20598">
            <w:pPr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Określenie zasad postępowania w procesie organizacji innych form kształcenia (kursów, szkoleń, itp.) z uwzględnieniem potrzeb uczestników  ze szczególnymi potrzebami, </w:t>
            </w:r>
            <w:r w:rsidR="00D96244">
              <w:rPr>
                <w:rFonts w:ascii="Arial" w:hAnsi="Arial" w:cs="Arial"/>
              </w:rPr>
              <w:t xml:space="preserve">w tym </w:t>
            </w:r>
            <w:r w:rsidR="00D96244">
              <w:rPr>
                <w:rFonts w:ascii="Arial" w:hAnsi="Arial" w:cs="Arial"/>
              </w:rPr>
              <w:br/>
              <w:t xml:space="preserve">z niepełnosprawnościami </w:t>
            </w:r>
            <w:r w:rsidRPr="00B20598">
              <w:rPr>
                <w:rFonts w:ascii="Arial" w:hAnsi="Arial" w:cs="Arial"/>
              </w:rPr>
              <w:t>zgłaszającymi chęć udziału w danej formie kształcenia.</w:t>
            </w:r>
          </w:p>
        </w:tc>
      </w:tr>
      <w:tr w:rsidR="00B20598" w:rsidRPr="00B20598" w:rsidTr="000B73EA">
        <w:tc>
          <w:tcPr>
            <w:tcW w:w="9351" w:type="dxa"/>
            <w:gridSpan w:val="2"/>
          </w:tcPr>
          <w:p w:rsidR="00B20598" w:rsidRPr="00B20598" w:rsidRDefault="00B20598" w:rsidP="00B20598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</w:rPr>
            </w:pPr>
            <w:r w:rsidRPr="00B20598">
              <w:rPr>
                <w:rFonts w:ascii="Arial" w:hAnsi="Arial" w:cs="Arial"/>
                <w:b/>
              </w:rPr>
              <w:t>ODPOWIEDZIALNOŚĆ</w:t>
            </w:r>
          </w:p>
          <w:p w:rsidR="00B20598" w:rsidRPr="00B20598" w:rsidRDefault="00B20598" w:rsidP="00B20598">
            <w:pPr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Pracownicy Akademickiego Centrum Kompetencji, zwani dalej ”pracownikami ACK”, osoby prowadzące zajęcia w ramach poszczególnych form kształcenia.</w:t>
            </w:r>
          </w:p>
        </w:tc>
      </w:tr>
    </w:tbl>
    <w:tbl>
      <w:tblPr>
        <w:tblStyle w:val="Tabela-Siatka1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B20598" w:rsidRPr="00B20598" w:rsidTr="000B73EA">
        <w:tc>
          <w:tcPr>
            <w:tcW w:w="9351" w:type="dxa"/>
          </w:tcPr>
          <w:p w:rsidR="00B20598" w:rsidRPr="00B20598" w:rsidRDefault="00B20598" w:rsidP="00B20598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b/>
              </w:rPr>
            </w:pPr>
            <w:r w:rsidRPr="00B20598">
              <w:rPr>
                <w:rFonts w:ascii="Arial" w:hAnsi="Arial" w:cs="Arial"/>
                <w:b/>
              </w:rPr>
              <w:t>OPIS POSTĘPOWANIA</w:t>
            </w:r>
          </w:p>
          <w:p w:rsidR="00B20598" w:rsidRPr="00B20598" w:rsidRDefault="00B20598" w:rsidP="00B20598">
            <w:pPr>
              <w:numPr>
                <w:ilvl w:val="0"/>
                <w:numId w:val="13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Pracownicy </w:t>
            </w:r>
            <w:r w:rsidRPr="00B20598">
              <w:rPr>
                <w:rFonts w:ascii="Arial" w:hAnsi="Arial" w:cs="Arial"/>
                <w:color w:val="000000" w:themeColor="text1"/>
              </w:rPr>
              <w:t>ACK</w:t>
            </w:r>
            <w:r w:rsidRPr="00B20598">
              <w:rPr>
                <w:rFonts w:ascii="Arial" w:hAnsi="Arial" w:cs="Arial"/>
              </w:rPr>
              <w:t xml:space="preserve"> aktywnie współpracują z kandydatami/uczestnikami ze szczególnymi potrzebami, w tym z niepełnosprawnościami, zwanymi dalej „uczestnikami z NP”, </w:t>
            </w:r>
            <w:r w:rsidRPr="00B20598">
              <w:rPr>
                <w:rFonts w:ascii="Arial" w:hAnsi="Arial" w:cs="Arial"/>
              </w:rPr>
              <w:br/>
              <w:t>w dostosowaniu i wspieraniu w zakresie stworzenia odpowiednich warunków do ich udziału w organizowanych przez ACK innych formach kształcenia.</w:t>
            </w:r>
          </w:p>
          <w:p w:rsidR="00B20598" w:rsidRPr="00B20598" w:rsidRDefault="00B20598" w:rsidP="00B20598">
            <w:pPr>
              <w:numPr>
                <w:ilvl w:val="0"/>
                <w:numId w:val="13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Pracownik ACK na prośbę uczestnika z NP może zorganizować spotkanie </w:t>
            </w:r>
            <w:r w:rsidRPr="00B20598">
              <w:rPr>
                <w:rFonts w:ascii="Arial" w:hAnsi="Arial" w:cs="Arial"/>
                <w:color w:val="000000" w:themeColor="text1"/>
              </w:rPr>
              <w:t xml:space="preserve">w sprawie </w:t>
            </w:r>
            <w:r w:rsidRPr="00B20598">
              <w:rPr>
                <w:rFonts w:ascii="Arial" w:hAnsi="Arial" w:cs="Arial"/>
              </w:rPr>
              <w:t xml:space="preserve">udzielenia szczegółowych informacji na temat dostępności Uczelni dla osób ze szczególnymi potrzebami, w tym osób z niepełnosprawnościami, </w:t>
            </w:r>
            <w:r w:rsidRPr="00B20598">
              <w:rPr>
                <w:rFonts w:ascii="Arial" w:hAnsi="Arial" w:cs="Arial"/>
                <w:color w:val="000000" w:themeColor="text1"/>
              </w:rPr>
              <w:t>oferowanych formach wsparcia i możliwościach ich zastosowania. W szczególnych przypadkach pracownik ACK może zasięgnąć konsultacji Pełnomocnika ds. Osób z Niepełno</w:t>
            </w:r>
            <w:r w:rsidRPr="00B20598">
              <w:rPr>
                <w:rFonts w:ascii="Arial" w:hAnsi="Arial" w:cs="Arial"/>
              </w:rPr>
              <w:t>sprawnościami.</w:t>
            </w:r>
          </w:p>
          <w:p w:rsidR="00B20598" w:rsidRPr="007B4073" w:rsidRDefault="00B20598" w:rsidP="00B20598">
            <w:pPr>
              <w:numPr>
                <w:ilvl w:val="0"/>
                <w:numId w:val="13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W przypadku formy kształcenia organizowanej na zlecenie innego podmiotu, zlecający powinien określić pracownikom ACK szczególne potrzeby uczestnika </w:t>
            </w:r>
            <w:r w:rsidRPr="00B20598">
              <w:rPr>
                <w:rFonts w:ascii="Arial" w:hAnsi="Arial" w:cs="Arial"/>
                <w:color w:val="000000" w:themeColor="text1"/>
              </w:rPr>
              <w:br/>
              <w:t xml:space="preserve">z NP, który będzie brał udział w danej formie kształcenia. W tym przypadku pracownik ACK, ustala czy jest możliwe zorganizowanie zaproponowanego wsparcia i informuje o tym podmiot zlecający. </w:t>
            </w:r>
          </w:p>
          <w:p w:rsidR="007C098C" w:rsidRPr="00D25E6A" w:rsidRDefault="007C098C" w:rsidP="007C098C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Na Uczelni funkcjonuje wiele udogodnień architektonicznych:</w:t>
            </w:r>
          </w:p>
          <w:p w:rsidR="007C098C" w:rsidRPr="00500FB2" w:rsidRDefault="007C098C" w:rsidP="007C098C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dojazdy do budynków są dostosowane poprzez odpowiednie obniżenie krawężników w miejscach przejść,</w:t>
            </w:r>
          </w:p>
          <w:p w:rsidR="007C098C" w:rsidRPr="00500FB2" w:rsidRDefault="007C098C" w:rsidP="007C098C">
            <w:pPr>
              <w:pStyle w:val="Akapitzlist"/>
              <w:numPr>
                <w:ilvl w:val="0"/>
                <w:numId w:val="39"/>
              </w:numPr>
              <w:ind w:left="1208" w:hanging="357"/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 xml:space="preserve">wejścia główne do budynków </w:t>
            </w:r>
            <w:r>
              <w:rPr>
                <w:rFonts w:ascii="Arial" w:hAnsi="Arial" w:cs="Arial"/>
              </w:rPr>
              <w:t>są</w:t>
            </w:r>
            <w:r w:rsidRPr="00500FB2">
              <w:rPr>
                <w:rFonts w:ascii="Arial" w:hAnsi="Arial" w:cs="Arial"/>
              </w:rPr>
              <w:t xml:space="preserve"> dostępne z poziomu chodnika oraz posiadają odpowiednią szerokość, przystosowaną do osób ze szczególnymi potrzebami </w:t>
            </w:r>
            <w:r>
              <w:rPr>
                <w:rFonts w:ascii="Arial" w:hAnsi="Arial" w:cs="Arial"/>
              </w:rPr>
              <w:br/>
            </w:r>
            <w:r w:rsidRPr="00500FB2">
              <w:rPr>
                <w:rFonts w:ascii="Arial" w:hAnsi="Arial" w:cs="Arial"/>
              </w:rPr>
              <w:t>w zakresie poruszania się,</w:t>
            </w:r>
          </w:p>
          <w:p w:rsidR="007C098C" w:rsidRDefault="007C098C" w:rsidP="007C098C">
            <w:pPr>
              <w:pStyle w:val="Akapitzlist"/>
              <w:numPr>
                <w:ilvl w:val="0"/>
                <w:numId w:val="39"/>
              </w:numPr>
              <w:ind w:left="1208" w:hanging="357"/>
              <w:jc w:val="both"/>
              <w:rPr>
                <w:rFonts w:ascii="Arial" w:hAnsi="Arial" w:cs="Arial"/>
              </w:rPr>
            </w:pPr>
            <w:r w:rsidRPr="00500FB2">
              <w:rPr>
                <w:rFonts w:ascii="Arial" w:hAnsi="Arial" w:cs="Arial"/>
              </w:rPr>
              <w:t>w budynkach znajdują się windy wewnętrzne do przemieszczania się między kondygnacjami; strefa wind posiada odróżniający się kolor obramowania drzwi (żółty) co ułatwia ich lokalizację,</w:t>
            </w:r>
          </w:p>
          <w:p w:rsidR="007C098C" w:rsidRPr="00D25E6A" w:rsidRDefault="007C098C" w:rsidP="007C098C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po obu stronach schodów zostały zamontowane poręcze,</w:t>
            </w:r>
          </w:p>
          <w:p w:rsidR="007C098C" w:rsidRPr="00D25E6A" w:rsidRDefault="007C098C" w:rsidP="007C098C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 xml:space="preserve">na każdym piętrze znajdują się toalety dostosowane do osób </w:t>
            </w:r>
            <w:r>
              <w:rPr>
                <w:rFonts w:ascii="Arial" w:hAnsi="Arial" w:cs="Arial"/>
              </w:rPr>
              <w:br/>
            </w:r>
            <w:r w:rsidRPr="00D25E6A">
              <w:rPr>
                <w:rFonts w:ascii="Arial" w:hAnsi="Arial" w:cs="Arial"/>
              </w:rPr>
              <w:t>z niepełnosprawnościami,</w:t>
            </w:r>
          </w:p>
          <w:p w:rsidR="007C098C" w:rsidRPr="00D25E6A" w:rsidRDefault="007C098C" w:rsidP="007C098C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pomieszczenia na terenie budynku oznaczone są identyfikatorami/ta</w:t>
            </w:r>
            <w:r>
              <w:rPr>
                <w:rFonts w:ascii="Arial" w:hAnsi="Arial" w:cs="Arial"/>
              </w:rPr>
              <w:t xml:space="preserve">bliczkami </w:t>
            </w:r>
            <w:r>
              <w:rPr>
                <w:rFonts w:ascii="Arial" w:hAnsi="Arial" w:cs="Arial"/>
              </w:rPr>
              <w:br/>
              <w:t>w alfabecie Braille'a,</w:t>
            </w:r>
          </w:p>
          <w:p w:rsidR="007C098C" w:rsidRPr="00D25E6A" w:rsidRDefault="007C098C" w:rsidP="007C098C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drzwi wejściowe do pomieszczeń posiadają odpowiednią szerokość, przystosowaną do czytelników ze szczególnymi potrzebami w zakres</w:t>
            </w:r>
            <w:r>
              <w:rPr>
                <w:rFonts w:ascii="Arial" w:hAnsi="Arial" w:cs="Arial"/>
              </w:rPr>
              <w:t>ie poruszania się,</w:t>
            </w:r>
          </w:p>
          <w:p w:rsidR="007C098C" w:rsidRPr="00D25E6A" w:rsidRDefault="007C098C" w:rsidP="007C098C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wejścia do pomieszczeń nie posiadają progów</w:t>
            </w:r>
            <w:r>
              <w:rPr>
                <w:rFonts w:ascii="Arial" w:hAnsi="Arial" w:cs="Arial"/>
              </w:rPr>
              <w:t>,</w:t>
            </w:r>
          </w:p>
          <w:p w:rsidR="007B4073" w:rsidRPr="009444AB" w:rsidRDefault="007C098C" w:rsidP="009444AB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25E6A">
              <w:rPr>
                <w:rFonts w:ascii="Arial" w:hAnsi="Arial" w:cs="Arial"/>
              </w:rPr>
              <w:t>przestronne i dobrze oświetlone korytarze oraz pomieszczenia zapewniają możliwość swobodnego przemieszczania się osobom ze szczególnymi potrz</w:t>
            </w:r>
            <w:r>
              <w:rPr>
                <w:rFonts w:ascii="Arial" w:hAnsi="Arial" w:cs="Arial"/>
              </w:rPr>
              <w:t>ebami w zakresie poruszania się</w:t>
            </w:r>
            <w:r w:rsidRPr="00931CA0">
              <w:rPr>
                <w:rFonts w:ascii="Arial" w:hAnsi="Arial" w:cs="Arial"/>
              </w:rPr>
              <w:t>.</w:t>
            </w:r>
          </w:p>
          <w:p w:rsidR="00975005" w:rsidRDefault="00975005" w:rsidP="00B20598">
            <w:pPr>
              <w:ind w:left="720"/>
              <w:contextualSpacing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B20598" w:rsidRPr="00B20598" w:rsidRDefault="00B20598" w:rsidP="00B20598">
            <w:pPr>
              <w:ind w:left="720"/>
              <w:contextualSpacing/>
              <w:jc w:val="both"/>
              <w:rPr>
                <w:rFonts w:ascii="Arial" w:hAnsi="Arial" w:cs="Arial"/>
                <w:b/>
              </w:rPr>
            </w:pPr>
            <w:r w:rsidRPr="00B20598">
              <w:rPr>
                <w:rFonts w:ascii="Arial" w:hAnsi="Arial" w:cs="Arial"/>
                <w:b/>
                <w:color w:val="000000" w:themeColor="text1"/>
              </w:rPr>
              <w:t>Rekrutacja:</w:t>
            </w:r>
          </w:p>
          <w:p w:rsidR="00B20598" w:rsidRPr="00B20598" w:rsidRDefault="00B20598" w:rsidP="00B20598">
            <w:pPr>
              <w:numPr>
                <w:ilvl w:val="0"/>
                <w:numId w:val="37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>Kandydat na inne formy kształcenia swoje potrzeby związane ze wsparciem w procesie rekrutacji powinien zgłosić w BON lub w ACK.</w:t>
            </w:r>
          </w:p>
          <w:p w:rsidR="00B20598" w:rsidRPr="00B20598" w:rsidRDefault="00B20598" w:rsidP="00B20598">
            <w:pPr>
              <w:numPr>
                <w:ilvl w:val="0"/>
                <w:numId w:val="37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Kandydat na inne formy </w:t>
            </w:r>
            <w:r w:rsidRPr="00B20598">
              <w:rPr>
                <w:rFonts w:ascii="Arial" w:hAnsi="Arial" w:cs="Arial"/>
              </w:rPr>
              <w:t xml:space="preserve">może zgłosić pracownikowi ACK prośbę o pomoc w złożeniu  </w:t>
            </w:r>
            <w:r w:rsidRPr="00B20598">
              <w:rPr>
                <w:rFonts w:ascii="Arial" w:hAnsi="Arial" w:cs="Arial"/>
                <w:color w:val="000000" w:themeColor="text1"/>
              </w:rPr>
              <w:t xml:space="preserve">formularza zgłoszeniowego na wybraną formę kształcenia podczas rekrutacji w formie stacjonarnej </w:t>
            </w:r>
            <w:r w:rsidRPr="00B20598">
              <w:rPr>
                <w:rFonts w:ascii="Arial" w:hAnsi="Arial" w:cs="Arial"/>
              </w:rPr>
              <w:t>w szczególności w postaci:</w:t>
            </w:r>
          </w:p>
          <w:p w:rsidR="00B20598" w:rsidRPr="00B20598" w:rsidRDefault="00B20598" w:rsidP="00B20598">
            <w:pPr>
              <w:numPr>
                <w:ilvl w:val="0"/>
                <w:numId w:val="15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lastRenderedPageBreak/>
              <w:t xml:space="preserve">otrzymania formularza zgłoszeniowego w dostępnej formie, np. powiększoną czcionką, </w:t>
            </w:r>
          </w:p>
          <w:p w:rsidR="00B20598" w:rsidRPr="00B20598" w:rsidRDefault="00B20598" w:rsidP="00B20598">
            <w:pPr>
              <w:numPr>
                <w:ilvl w:val="0"/>
                <w:numId w:val="15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wypełnienia przez pracownika ACK w jego obecności formularza zgłoszeniowego,</w:t>
            </w:r>
          </w:p>
          <w:p w:rsidR="00B20598" w:rsidRPr="00B20598" w:rsidRDefault="00B20598" w:rsidP="00B20598">
            <w:pPr>
              <w:numPr>
                <w:ilvl w:val="0"/>
                <w:numId w:val="15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innego wsparcia, które będzie możliwe do zrealizowania. </w:t>
            </w:r>
          </w:p>
          <w:p w:rsidR="00B20598" w:rsidRPr="00B20598" w:rsidRDefault="00B20598" w:rsidP="00B20598">
            <w:pPr>
              <w:numPr>
                <w:ilvl w:val="0"/>
                <w:numId w:val="37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W przypadku prowadzenia rekrutacji elektronicznej uczestnikowi z NP na jego prośbę należy okazać wsparcie poprzez:</w:t>
            </w:r>
          </w:p>
          <w:p w:rsidR="00B20598" w:rsidRPr="00B20598" w:rsidRDefault="00B20598" w:rsidP="00B20598">
            <w:pPr>
              <w:numPr>
                <w:ilvl w:val="0"/>
                <w:numId w:val="22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wysłanie </w:t>
            </w:r>
            <w:r w:rsidRPr="00B20598">
              <w:rPr>
                <w:rFonts w:ascii="Arial" w:hAnsi="Arial" w:cs="Arial"/>
                <w:color w:val="000000" w:themeColor="text1"/>
              </w:rPr>
              <w:t xml:space="preserve">formularza zgłoszeniowego </w:t>
            </w:r>
            <w:r w:rsidRPr="00B20598">
              <w:rPr>
                <w:rFonts w:ascii="Arial" w:hAnsi="Arial" w:cs="Arial"/>
              </w:rPr>
              <w:t xml:space="preserve">w dostępnej formie (np. elektronicznej, </w:t>
            </w:r>
            <w:r w:rsidR="00975005">
              <w:rPr>
                <w:rFonts w:ascii="Arial" w:hAnsi="Arial" w:cs="Arial"/>
              </w:rPr>
              <w:br/>
            </w:r>
            <w:r w:rsidRPr="00B20598">
              <w:rPr>
                <w:rFonts w:ascii="Arial" w:hAnsi="Arial" w:cs="Arial"/>
              </w:rPr>
              <w:t>o powiększonej czcionce, itp.) na wskazany przez uczestnika z NP adres e-mail,</w:t>
            </w:r>
          </w:p>
          <w:p w:rsidR="00B20598" w:rsidRPr="00B20598" w:rsidRDefault="00B20598" w:rsidP="00B20598">
            <w:pPr>
              <w:numPr>
                <w:ilvl w:val="0"/>
                <w:numId w:val="22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umożliwienie skorzystania przy rejestracji elektronicznej ze specjalistycznych urządzeń dostępnych w Uczelni, takich jak: 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oprogramowania powiększającego i udźwiękawiającego,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klawiatury dla osób słabowidzących,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klawiatury ze specjalną ramką – nasadką metalową z otworami,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myszki specjalistycznej Big </w:t>
            </w:r>
            <w:proofErr w:type="spellStart"/>
            <w:r w:rsidRPr="00B20598">
              <w:rPr>
                <w:rFonts w:ascii="Arial" w:hAnsi="Arial" w:cs="Arial"/>
              </w:rPr>
              <w:t>Track</w:t>
            </w:r>
            <w:proofErr w:type="spellEnd"/>
            <w:r w:rsidRPr="00B20598">
              <w:rPr>
                <w:rFonts w:ascii="Arial" w:hAnsi="Arial" w:cs="Arial"/>
              </w:rPr>
              <w:t>,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drukarki brajlowskiej,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klawiatury brajlowskiej,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powiększalnika stacjonarnego,</w:t>
            </w:r>
          </w:p>
          <w:p w:rsidR="00B20598" w:rsidRPr="00B20598" w:rsidRDefault="00B20598" w:rsidP="00B20598">
            <w:pPr>
              <w:numPr>
                <w:ilvl w:val="0"/>
                <w:numId w:val="1"/>
              </w:numPr>
              <w:tabs>
                <w:tab w:val="clear" w:pos="1494"/>
                <w:tab w:val="num" w:pos="1636"/>
              </w:tabs>
              <w:ind w:left="1636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przenośnej lupy elektronicznej,</w:t>
            </w:r>
          </w:p>
          <w:p w:rsidR="00B20598" w:rsidRPr="00B20598" w:rsidRDefault="00B20598" w:rsidP="00B20598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wsparcie i pomoc telefoniczną podczas procesu rejestracji,</w:t>
            </w:r>
          </w:p>
          <w:p w:rsidR="00B20598" w:rsidRPr="00B20598" w:rsidRDefault="00B20598" w:rsidP="00B20598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pomoc pracownika Uczelni przy składaniu dokumentów wymaganych </w:t>
            </w:r>
            <w:r w:rsidRPr="00B20598">
              <w:rPr>
                <w:rFonts w:ascii="Arial" w:hAnsi="Arial" w:cs="Arial"/>
              </w:rPr>
              <w:br/>
              <w:t>w procesie rekrutacji,</w:t>
            </w:r>
          </w:p>
          <w:p w:rsidR="00B20598" w:rsidRPr="00B20598" w:rsidRDefault="00B20598" w:rsidP="00B20598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inne wsparcie, o które uczestnik z NP poprosi i będzie to możliwe do realizacji.</w:t>
            </w:r>
          </w:p>
          <w:p w:rsidR="00B20598" w:rsidRPr="00B20598" w:rsidRDefault="00B20598" w:rsidP="00B20598">
            <w:pPr>
              <w:jc w:val="both"/>
              <w:rPr>
                <w:rFonts w:ascii="Arial" w:hAnsi="Arial" w:cs="Arial"/>
                <w:b/>
              </w:rPr>
            </w:pPr>
          </w:p>
          <w:p w:rsidR="00B20598" w:rsidRPr="00B20598" w:rsidRDefault="00B20598" w:rsidP="00B20598">
            <w:pPr>
              <w:jc w:val="both"/>
              <w:rPr>
                <w:rFonts w:ascii="Arial" w:hAnsi="Arial" w:cs="Arial"/>
                <w:b/>
              </w:rPr>
            </w:pPr>
            <w:r w:rsidRPr="00B20598">
              <w:rPr>
                <w:rFonts w:ascii="Arial" w:hAnsi="Arial" w:cs="Arial"/>
                <w:b/>
              </w:rPr>
              <w:t>Udział w zajęciach:</w:t>
            </w:r>
          </w:p>
          <w:p w:rsidR="00B20598" w:rsidRPr="00B20598" w:rsidRDefault="00B20598" w:rsidP="00B20598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>Uczestnik innych form kształcenia swoje potrzeby związane ze wsparciem w procesie kształcenia powinien zgłosić w BON poprzez złożenie odpowiedniego wniosku.</w:t>
            </w:r>
          </w:p>
          <w:p w:rsidR="00B20598" w:rsidRPr="00B20598" w:rsidRDefault="00B20598" w:rsidP="00B20598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Uczelnia udziela również wsparcia bez potrzeby składania wniosku w sytuacjach wskazanych w przyjętych w Uczelni procedurach wsparcia studentów </w:t>
            </w:r>
            <w:r w:rsidR="001F0C06">
              <w:rPr>
                <w:rFonts w:ascii="Arial" w:hAnsi="Arial" w:cs="Arial"/>
                <w:color w:val="000000" w:themeColor="text1"/>
              </w:rPr>
              <w:br/>
            </w:r>
            <w:r w:rsidRPr="00B20598">
              <w:rPr>
                <w:rFonts w:ascii="Arial" w:hAnsi="Arial" w:cs="Arial"/>
                <w:color w:val="000000" w:themeColor="text1"/>
              </w:rPr>
              <w:t>z niepełnosprawnościami oraz szczególnymi potrzebami.</w:t>
            </w:r>
          </w:p>
          <w:p w:rsidR="00B20598" w:rsidRPr="00B20598" w:rsidRDefault="00B20598" w:rsidP="00B20598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Wsparcie uczestnika z NP w trakcie udziału w danej formie kształcenia obejmuje między innymi:</w:t>
            </w:r>
          </w:p>
          <w:p w:rsidR="00B20598" w:rsidRPr="00B20598" w:rsidRDefault="00B20598" w:rsidP="00B20598">
            <w:pPr>
              <w:numPr>
                <w:ilvl w:val="0"/>
                <w:numId w:val="26"/>
              </w:numPr>
              <w:ind w:left="1211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dostosowanie w miarę możliwości  miejsca realizacji zajęć do potrzeb uczestnika z NP,</w:t>
            </w:r>
          </w:p>
          <w:p w:rsidR="00B20598" w:rsidRPr="00B20598" w:rsidRDefault="00B20598" w:rsidP="00B20598">
            <w:pPr>
              <w:numPr>
                <w:ilvl w:val="0"/>
                <w:numId w:val="26"/>
              </w:numPr>
              <w:ind w:left="1211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umożliwienie użycia specjalistycznego sprzętu,</w:t>
            </w:r>
          </w:p>
          <w:p w:rsidR="00B20598" w:rsidRPr="00B20598" w:rsidRDefault="00B20598" w:rsidP="00B20598">
            <w:pPr>
              <w:numPr>
                <w:ilvl w:val="0"/>
                <w:numId w:val="26"/>
              </w:numPr>
              <w:ind w:left="1211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 xml:space="preserve">zgodę na udział w wybranych zajęciach z osobą trzecią  - asystentem lub tłumaczem migowym wskazanym przez uczestnika, z zastrzeżeniem, że Uczelnia nie ma możliwości przyznania takiego asystenta lub tłumacza języka migowego </w:t>
            </w:r>
            <w:r w:rsidR="001F0C06">
              <w:rPr>
                <w:rFonts w:ascii="Arial" w:hAnsi="Arial" w:cs="Arial"/>
              </w:rPr>
              <w:br/>
            </w:r>
            <w:r w:rsidRPr="00B20598">
              <w:rPr>
                <w:rFonts w:ascii="Arial" w:hAnsi="Arial" w:cs="Arial"/>
              </w:rPr>
              <w:t xml:space="preserve">w ramach własnych środków, </w:t>
            </w:r>
          </w:p>
          <w:p w:rsidR="00B20598" w:rsidRPr="00B20598" w:rsidRDefault="00B20598" w:rsidP="00B20598">
            <w:pPr>
              <w:numPr>
                <w:ilvl w:val="0"/>
                <w:numId w:val="26"/>
              </w:numPr>
              <w:ind w:left="1211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otrzymywanie materiałów z zajęć w dostępnej formie,</w:t>
            </w:r>
          </w:p>
          <w:p w:rsidR="00B20598" w:rsidRPr="00B20598" w:rsidRDefault="00B20598" w:rsidP="00B20598">
            <w:pPr>
              <w:numPr>
                <w:ilvl w:val="0"/>
                <w:numId w:val="26"/>
              </w:numPr>
              <w:ind w:left="1211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wydłużenie czasu trwania egzaminu/zaliczenia do 50% czasu przewidzianego dla danego egzaminu/zaliczenia,</w:t>
            </w:r>
          </w:p>
          <w:p w:rsidR="00B20598" w:rsidRPr="00B20598" w:rsidRDefault="00B20598" w:rsidP="00B20598">
            <w:pPr>
              <w:numPr>
                <w:ilvl w:val="0"/>
                <w:numId w:val="26"/>
              </w:numPr>
              <w:ind w:left="1211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zmiany formy egzaminów/zaliczeń z pisemnej na ustną lub odwrotnie,</w:t>
            </w:r>
          </w:p>
          <w:p w:rsidR="00B20598" w:rsidRPr="00B20598" w:rsidRDefault="00B20598" w:rsidP="00B20598">
            <w:pPr>
              <w:numPr>
                <w:ilvl w:val="0"/>
                <w:numId w:val="26"/>
              </w:numPr>
              <w:ind w:left="1211"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</w:rPr>
              <w:t>rozłożenie egzaminu/zaliczenia na części, zdawane we wskazanych odstępach czasowych lub przesunięciu terminu egzaminu/zaliczenia.</w:t>
            </w:r>
          </w:p>
          <w:p w:rsidR="00B20598" w:rsidRP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Szczegółowe zasady udzielenia wsparcia na wniosek uczestnika z NP zawarte są Regulaminie wsparcia osób ze szczególnymi potrzebami oraz wydatkowania środków </w:t>
            </w:r>
            <w:r w:rsidR="00531BA0">
              <w:rPr>
                <w:rFonts w:ascii="Arial" w:hAnsi="Arial" w:cs="Arial"/>
                <w:color w:val="000000" w:themeColor="text1"/>
              </w:rPr>
              <w:br/>
            </w:r>
            <w:bookmarkStart w:id="0" w:name="_GoBack"/>
            <w:bookmarkEnd w:id="0"/>
            <w:r w:rsidRPr="00B20598">
              <w:rPr>
                <w:rFonts w:ascii="Arial" w:hAnsi="Arial" w:cs="Arial"/>
                <w:color w:val="000000" w:themeColor="text1"/>
              </w:rPr>
              <w:t xml:space="preserve">z funduszu wsparcia osób niepełnosprawnych w Collegium </w:t>
            </w:r>
            <w:proofErr w:type="spellStart"/>
            <w:r w:rsidRPr="00B20598">
              <w:rPr>
                <w:rFonts w:ascii="Arial" w:hAnsi="Arial" w:cs="Arial"/>
                <w:color w:val="000000" w:themeColor="text1"/>
              </w:rPr>
              <w:t>Witelona</w:t>
            </w:r>
            <w:proofErr w:type="spellEnd"/>
            <w:r w:rsidRPr="00B20598">
              <w:rPr>
                <w:rFonts w:ascii="Arial" w:hAnsi="Arial" w:cs="Arial"/>
                <w:color w:val="000000" w:themeColor="text1"/>
              </w:rPr>
              <w:t xml:space="preserve"> Uczelnia Państwowa.</w:t>
            </w:r>
          </w:p>
          <w:p w:rsid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Pracownik ACK na podstawie uzyskanych od uczestnika z NP informacji dotyczących szczególnych potrzeb, przekazuje odpowiednie informacje osobom prowadzącym poszczególne formy kształcenia, którzy na tej podstawie przygotowują najlepszy sposób realizacji kursów, szkoleń uwzględniając potrzeby uczestnika NP, oraz w przypadku korzystania z pomocy asystenta wspierającego ustalają zasady jego funkcjonowania </w:t>
            </w:r>
            <w:r w:rsidRPr="00B20598">
              <w:rPr>
                <w:rFonts w:ascii="Arial" w:hAnsi="Arial" w:cs="Arial"/>
                <w:color w:val="000000" w:themeColor="text1"/>
              </w:rPr>
              <w:lastRenderedPageBreak/>
              <w:t xml:space="preserve">podczas zajęć (jakie działania będzie wspierał, a które czynności lub zadania słuchacz uczestnik z NP musi wykonać samodzielnie). </w:t>
            </w:r>
          </w:p>
          <w:p w:rsidR="00B1262C" w:rsidRPr="00B20598" w:rsidRDefault="00B1262C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Pracownik ACK przy doborze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sal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w miarę możliwości </w:t>
            </w:r>
            <w:r w:rsidR="00CD71DC">
              <w:rPr>
                <w:rFonts w:ascii="Arial" w:hAnsi="Arial" w:cs="Arial"/>
                <w:color w:val="000000" w:themeColor="text1"/>
              </w:rPr>
              <w:t xml:space="preserve">powinien </w:t>
            </w:r>
            <w:r>
              <w:rPr>
                <w:rFonts w:ascii="Arial" w:hAnsi="Arial" w:cs="Arial"/>
                <w:color w:val="000000" w:themeColor="text1"/>
              </w:rPr>
              <w:t>uwzględni</w:t>
            </w:r>
            <w:r w:rsidR="00CD71DC">
              <w:rPr>
                <w:rFonts w:ascii="Arial" w:hAnsi="Arial" w:cs="Arial"/>
                <w:color w:val="000000" w:themeColor="text1"/>
              </w:rPr>
              <w:t>ć</w:t>
            </w:r>
            <w:r>
              <w:rPr>
                <w:rFonts w:ascii="Arial" w:hAnsi="Arial" w:cs="Arial"/>
                <w:color w:val="000000" w:themeColor="text1"/>
              </w:rPr>
              <w:t xml:space="preserve"> potrzeby osób z niepełnosprawnością ruchową.</w:t>
            </w:r>
          </w:p>
          <w:p w:rsidR="00B20598" w:rsidRP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>Wskazówki dla prowadzących zajęcia zostały określone w procedurze prowadzenia zajęć dla studentów w rozdziale „Wskazówki dla prowadzących zajęcia” w pkt 1- 5.</w:t>
            </w:r>
          </w:p>
          <w:p w:rsidR="00B20598" w:rsidRP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W przypadku prowadzenia zajęć w formie zdalnej podstawowym narzędziem służącym realizacji zajęć jest platforma wskazana przez Uczelnię. Uczelnia może zorganizować uczestnikom z NP indywidualne szkolenia, uwzględniające szczególne potrzeby oraz bieżące wsparcie w zakresie funkcjonowania platformy. </w:t>
            </w:r>
          </w:p>
          <w:p w:rsidR="00B20598" w:rsidRP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Wskazówki dla prowadzących zajęcia w formie zdalnej zostały określone  w procedurze prowadzenia zajęć z zastosowaniem metod i technik kształcenia na odległość </w:t>
            </w:r>
            <w:r w:rsidR="00193AC6">
              <w:rPr>
                <w:rFonts w:ascii="Arial" w:hAnsi="Arial" w:cs="Arial"/>
                <w:color w:val="000000" w:themeColor="text1"/>
              </w:rPr>
              <w:br/>
            </w:r>
            <w:r w:rsidRPr="00B20598">
              <w:rPr>
                <w:rFonts w:ascii="Arial" w:hAnsi="Arial" w:cs="Arial"/>
                <w:color w:val="000000" w:themeColor="text1"/>
              </w:rPr>
              <w:t>w rozdziale „Wskazówki dla prowadzących zajęcia” w pkt. 1- 6.</w:t>
            </w:r>
          </w:p>
          <w:p w:rsidR="00B20598" w:rsidRP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Uczestnik z NP ma prawo do przystąpienia do zaliczenia/egzaminu w formie alternatywnej, o których mowa w procedurze przeprowadzenia zaliczeń i egzaminów dla studentów w rozdziale „Zaliczenia i egzaminy” w pkt. 10 - 11. </w:t>
            </w:r>
          </w:p>
          <w:p w:rsidR="00B20598" w:rsidRP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Wskazówki dla członków komisji egzaminu zostały określone w procedurze przeprowadzenie egzaminów dyplomowych dla studentów w rozdziale „Wskazówki dla członków komisji egzaminów dyplomowych” w pkt.1- 5. </w:t>
            </w:r>
          </w:p>
          <w:p w:rsidR="00B20598" w:rsidRPr="00B20598" w:rsidRDefault="00B20598" w:rsidP="009444A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Prowadzący zajęcia mają możliwość konsultowania indywidualnych zgłoszeń słuchaczy NP z pracownikiem ACK oraz Pełnomocnikiem ds. Osób z Niepełnosprawnościami </w:t>
            </w:r>
            <w:r w:rsidR="00193AC6">
              <w:rPr>
                <w:rFonts w:ascii="Arial" w:hAnsi="Arial" w:cs="Arial"/>
                <w:color w:val="000000" w:themeColor="text1"/>
              </w:rPr>
              <w:br/>
            </w:r>
            <w:r w:rsidRPr="00B20598">
              <w:rPr>
                <w:rFonts w:ascii="Arial" w:hAnsi="Arial" w:cs="Arial"/>
                <w:color w:val="000000" w:themeColor="text1"/>
              </w:rPr>
              <w:t xml:space="preserve">w celu ustalenia zakresu udzielanego wsparcia uczestnika z NP podczas procesu kształcenia. </w:t>
            </w:r>
          </w:p>
          <w:p w:rsidR="00F02D99" w:rsidRDefault="00B20598" w:rsidP="00F02D99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</w:rPr>
            </w:pPr>
            <w:r w:rsidRPr="00B20598">
              <w:rPr>
                <w:rFonts w:ascii="Arial" w:hAnsi="Arial" w:cs="Arial"/>
                <w:color w:val="000000" w:themeColor="text1"/>
              </w:rPr>
              <w:t xml:space="preserve">W stosunku do uczestnika NP, który zgłosił takie zapotrzebowanie, pracownik ACK organizuje spotkanie adaptacyjne na terenie kampusu, gdzie prezentuje np. lokalizację </w:t>
            </w:r>
            <w:proofErr w:type="spellStart"/>
            <w:r w:rsidRPr="00B20598">
              <w:rPr>
                <w:rFonts w:ascii="Arial" w:hAnsi="Arial" w:cs="Arial"/>
                <w:color w:val="000000" w:themeColor="text1"/>
              </w:rPr>
              <w:t>sal</w:t>
            </w:r>
            <w:proofErr w:type="spellEnd"/>
            <w:r w:rsidRPr="00B20598">
              <w:rPr>
                <w:rFonts w:ascii="Arial" w:hAnsi="Arial" w:cs="Arial"/>
                <w:color w:val="000000" w:themeColor="text1"/>
              </w:rPr>
              <w:t xml:space="preserve"> i ich najbliższego otoczenia (winda, toaleta, itp.) oraz inne udogodnienia</w:t>
            </w:r>
            <w:r w:rsidRPr="00B20598">
              <w:rPr>
                <w:rFonts w:ascii="Arial" w:hAnsi="Arial" w:cs="Arial"/>
              </w:rPr>
              <w:t xml:space="preserve"> techniczne.</w:t>
            </w:r>
          </w:p>
          <w:p w:rsidR="00B20598" w:rsidRPr="00B20598" w:rsidRDefault="00F02D99" w:rsidP="00F02D99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B20598">
              <w:rPr>
                <w:rFonts w:ascii="Arial" w:hAnsi="Arial" w:cs="Arial"/>
              </w:rPr>
              <w:t xml:space="preserve"> przypadku zmiany sytuacji i zaistnienia potrzeby uczestnik z NP ma prawo zgłosić je w każdym czasie, a pracownik ACK adekwatnie zareagować.</w:t>
            </w:r>
          </w:p>
        </w:tc>
      </w:tr>
    </w:tbl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B20598" w:rsidRDefault="00B20598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140C45" w:rsidRDefault="00140C45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563FE0" w:rsidRDefault="00563FE0" w:rsidP="00563FE0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Załącznik nr </w:t>
      </w:r>
      <w:r w:rsidR="0075469D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do zarządzenia nr 85/22 Rektora Collegium </w:t>
      </w:r>
    </w:p>
    <w:p w:rsidR="00563FE0" w:rsidRDefault="00563FE0" w:rsidP="008D744A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Witelona</w:t>
      </w:r>
      <w:proofErr w:type="spellEnd"/>
      <w:r>
        <w:rPr>
          <w:rFonts w:ascii="Arial" w:hAnsi="Arial" w:cs="Arial"/>
          <w:sz w:val="16"/>
          <w:szCs w:val="16"/>
        </w:rPr>
        <w:t xml:space="preserve"> Uczelnia Państwowa z dnia 08 listopada 2022 r.</w:t>
      </w:r>
    </w:p>
    <w:p w:rsidR="008D744A" w:rsidRPr="008D744A" w:rsidRDefault="008D744A" w:rsidP="008D744A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2"/>
        <w:tblW w:w="9464" w:type="dxa"/>
        <w:tblInd w:w="-176" w:type="dxa"/>
        <w:tblLook w:val="04A0" w:firstRow="1" w:lastRow="0" w:firstColumn="1" w:lastColumn="0" w:noHBand="0" w:noVBand="1"/>
      </w:tblPr>
      <w:tblGrid>
        <w:gridCol w:w="2122"/>
        <w:gridCol w:w="7342"/>
      </w:tblGrid>
      <w:tr w:rsidR="00563FE0" w:rsidRPr="00563FE0" w:rsidTr="000B73EA">
        <w:trPr>
          <w:trHeight w:val="567"/>
        </w:trPr>
        <w:tc>
          <w:tcPr>
            <w:tcW w:w="2122" w:type="dxa"/>
            <w:vAlign w:val="center"/>
          </w:tcPr>
          <w:p w:rsidR="00563FE0" w:rsidRPr="00563FE0" w:rsidRDefault="00563FE0" w:rsidP="00563FE0">
            <w:pPr>
              <w:jc w:val="center"/>
              <w:rPr>
                <w:rFonts w:ascii="Arial" w:hAnsi="Arial" w:cs="Arial"/>
                <w:b/>
              </w:rPr>
            </w:pPr>
            <w:r w:rsidRPr="00563FE0">
              <w:rPr>
                <w:rFonts w:ascii="Arial" w:hAnsi="Arial" w:cs="Arial"/>
                <w:b/>
              </w:rPr>
              <w:t>PROCEDURA</w:t>
            </w:r>
          </w:p>
        </w:tc>
        <w:tc>
          <w:tcPr>
            <w:tcW w:w="7342" w:type="dxa"/>
            <w:vAlign w:val="center"/>
          </w:tcPr>
          <w:p w:rsidR="00563FE0" w:rsidRPr="00563FE0" w:rsidRDefault="00563FE0" w:rsidP="0075469D">
            <w:pPr>
              <w:jc w:val="center"/>
              <w:rPr>
                <w:rFonts w:ascii="Arial" w:hAnsi="Arial" w:cs="Arial"/>
                <w:b/>
              </w:rPr>
            </w:pPr>
            <w:r w:rsidRPr="00563FE0">
              <w:rPr>
                <w:rFonts w:ascii="Arial" w:hAnsi="Arial" w:cs="Arial"/>
                <w:b/>
              </w:rPr>
              <w:t xml:space="preserve">REKRUTACJI ORAZ UDZIAŁU W ZAJĘCIACH </w:t>
            </w:r>
            <w:r w:rsidR="0075469D">
              <w:rPr>
                <w:rFonts w:ascii="Arial" w:hAnsi="Arial" w:cs="Arial"/>
                <w:b/>
              </w:rPr>
              <w:br/>
            </w:r>
            <w:r w:rsidRPr="00563FE0">
              <w:rPr>
                <w:rFonts w:ascii="Arial" w:hAnsi="Arial" w:cs="Arial"/>
                <w:b/>
              </w:rPr>
              <w:t>UNIWERSYT</w:t>
            </w:r>
            <w:r w:rsidR="0075469D">
              <w:rPr>
                <w:rFonts w:ascii="Arial" w:hAnsi="Arial" w:cs="Arial"/>
                <w:b/>
              </w:rPr>
              <w:t>U</w:t>
            </w:r>
            <w:r w:rsidRPr="00563FE0">
              <w:rPr>
                <w:rFonts w:ascii="Arial" w:hAnsi="Arial" w:cs="Arial"/>
                <w:b/>
              </w:rPr>
              <w:t xml:space="preserve"> TRZECIEGO WIEKU</w:t>
            </w:r>
          </w:p>
        </w:tc>
      </w:tr>
      <w:tr w:rsidR="00563FE0" w:rsidRPr="00563FE0" w:rsidTr="000B73EA">
        <w:tc>
          <w:tcPr>
            <w:tcW w:w="9464" w:type="dxa"/>
            <w:gridSpan w:val="2"/>
            <w:vAlign w:val="center"/>
          </w:tcPr>
          <w:p w:rsidR="00563FE0" w:rsidRPr="00563FE0" w:rsidRDefault="00563FE0" w:rsidP="00563FE0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  <w:r w:rsidRPr="00563FE0">
              <w:rPr>
                <w:rFonts w:ascii="Arial" w:hAnsi="Arial" w:cs="Arial"/>
                <w:b/>
              </w:rPr>
              <w:t>ZAKRES PROCEDURY</w:t>
            </w:r>
          </w:p>
          <w:p w:rsidR="00563FE0" w:rsidRPr="00563FE0" w:rsidRDefault="00563FE0" w:rsidP="00563FE0">
            <w:pPr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Określenie zasad postępowania w procesie organizacji  kształcenia prowadzonego na Uniwersytecie Trzeciego Wieku, zwanego dalej „UTW”, z uwzględnieniem potrzeb osób ze szczególnymi potrzebami, w tym z niepełnosprawnościami.</w:t>
            </w:r>
          </w:p>
        </w:tc>
      </w:tr>
      <w:tr w:rsidR="00563FE0" w:rsidRPr="00563FE0" w:rsidTr="000B73EA">
        <w:tc>
          <w:tcPr>
            <w:tcW w:w="9464" w:type="dxa"/>
            <w:gridSpan w:val="2"/>
          </w:tcPr>
          <w:p w:rsidR="00563FE0" w:rsidRPr="00563FE0" w:rsidRDefault="00563FE0" w:rsidP="00563FE0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  <w:r w:rsidRPr="00563FE0">
              <w:rPr>
                <w:rFonts w:ascii="Arial" w:hAnsi="Arial" w:cs="Arial"/>
                <w:b/>
              </w:rPr>
              <w:t>ODPOWIEDZIALNOŚĆ</w:t>
            </w:r>
          </w:p>
          <w:p w:rsidR="00563FE0" w:rsidRPr="00563FE0" w:rsidRDefault="00563FE0" w:rsidP="00563FE0">
            <w:pPr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Pracownicy Akademickiego Centrum Kompetencji</w:t>
            </w:r>
            <w:r w:rsidR="0075469D">
              <w:rPr>
                <w:rFonts w:ascii="Arial" w:hAnsi="Arial" w:cs="Arial"/>
              </w:rPr>
              <w:t>,</w:t>
            </w:r>
            <w:r w:rsidRPr="00563FE0">
              <w:rPr>
                <w:rFonts w:ascii="Arial" w:hAnsi="Arial" w:cs="Arial"/>
              </w:rPr>
              <w:t xml:space="preserve">  zwani dalej ”pracownikami ACK”, koordynator Uniwersytetu Trzeciego Wieku, zwany </w:t>
            </w:r>
            <w:r w:rsidR="0075469D">
              <w:rPr>
                <w:rFonts w:ascii="Arial" w:hAnsi="Arial" w:cs="Arial"/>
              </w:rPr>
              <w:t xml:space="preserve">dalej </w:t>
            </w:r>
            <w:r w:rsidRPr="00563FE0">
              <w:rPr>
                <w:rFonts w:ascii="Arial" w:hAnsi="Arial" w:cs="Arial"/>
              </w:rPr>
              <w:t>„koordynatorem UTW”,  oraz osoby prowadzące zajęcia na UTW</w:t>
            </w:r>
            <w:r w:rsidR="00264CE9">
              <w:rPr>
                <w:rFonts w:ascii="Arial" w:hAnsi="Arial" w:cs="Arial"/>
              </w:rPr>
              <w:t>.</w:t>
            </w:r>
            <w:r w:rsidRPr="00563FE0">
              <w:rPr>
                <w:rFonts w:ascii="Arial" w:hAnsi="Arial" w:cs="Arial"/>
              </w:rPr>
              <w:t xml:space="preserve"> </w:t>
            </w:r>
          </w:p>
        </w:tc>
      </w:tr>
      <w:tr w:rsidR="00563FE0" w:rsidRPr="00563FE0" w:rsidTr="000B73EA">
        <w:tc>
          <w:tcPr>
            <w:tcW w:w="9464" w:type="dxa"/>
            <w:gridSpan w:val="2"/>
          </w:tcPr>
          <w:p w:rsidR="00563FE0" w:rsidRPr="00563FE0" w:rsidRDefault="00563FE0" w:rsidP="00563FE0">
            <w:pPr>
              <w:numPr>
                <w:ilvl w:val="0"/>
                <w:numId w:val="7"/>
              </w:numPr>
              <w:contextualSpacing/>
              <w:rPr>
                <w:rFonts w:ascii="Arial" w:hAnsi="Arial" w:cs="Arial"/>
                <w:b/>
              </w:rPr>
            </w:pPr>
            <w:r w:rsidRPr="00563FE0">
              <w:rPr>
                <w:rFonts w:ascii="Arial" w:hAnsi="Arial" w:cs="Arial"/>
                <w:b/>
              </w:rPr>
              <w:t>OPIS POSTĘPOWANIA</w:t>
            </w:r>
          </w:p>
          <w:p w:rsidR="00563FE0" w:rsidRPr="00563FE0" w:rsidRDefault="00563FE0" w:rsidP="00563FE0">
            <w:pPr>
              <w:numPr>
                <w:ilvl w:val="0"/>
                <w:numId w:val="18"/>
              </w:numPr>
              <w:spacing w:after="200"/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Pracownicy ACK, koordynator UTW oraz prowadzący zajęcia  powinni okazać wsparcie słuchaczom UTW ze szczególnymi potrzebami, w tym z niepełnosprawnościami, zwany</w:t>
            </w:r>
            <w:r w:rsidR="00AA0420">
              <w:rPr>
                <w:rFonts w:ascii="Arial" w:hAnsi="Arial" w:cs="Arial"/>
              </w:rPr>
              <w:t>mi</w:t>
            </w:r>
            <w:r w:rsidRPr="00563FE0">
              <w:rPr>
                <w:rFonts w:ascii="Arial" w:hAnsi="Arial" w:cs="Arial"/>
              </w:rPr>
              <w:t xml:space="preserve"> dalej „słuchaczami z NP” ubiegającymi się/uczestniczącymi w zajęciach na UTW </w:t>
            </w:r>
            <w:r w:rsidR="00AA0420">
              <w:rPr>
                <w:rFonts w:ascii="Arial" w:hAnsi="Arial" w:cs="Arial"/>
              </w:rPr>
              <w:br/>
            </w:r>
            <w:r w:rsidRPr="00563FE0">
              <w:rPr>
                <w:rFonts w:ascii="Arial" w:hAnsi="Arial" w:cs="Arial"/>
              </w:rPr>
              <w:t>w szczególności poprzez wsłuchiwanie się w ich potrzeby i uzgadnianie możliwych do podjęcia działań mających na celu wprowadzenie stosownych udogodnień.</w:t>
            </w:r>
          </w:p>
          <w:p w:rsidR="00563FE0" w:rsidRPr="00563FE0" w:rsidRDefault="00563FE0" w:rsidP="00563FE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Zgłaszając chęć udziału w zajęciach UTW słuchacz z NP może określić rodzaj  i zakres oczekiwanego wsparcia, składając stosowny wniosek.</w:t>
            </w:r>
          </w:p>
          <w:p w:rsidR="00563FE0" w:rsidRPr="00563FE0" w:rsidRDefault="00563FE0" w:rsidP="00563FE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 xml:space="preserve">Słuchacz z NP może zgłosić pracownikowi ACK prośbę o pomoc w złożeniu deklaracji przystąpienia </w:t>
            </w:r>
            <w:r w:rsidR="00AA0420">
              <w:rPr>
                <w:rFonts w:ascii="Arial" w:hAnsi="Arial" w:cs="Arial"/>
              </w:rPr>
              <w:t xml:space="preserve">na UTW </w:t>
            </w:r>
            <w:r w:rsidRPr="00563FE0">
              <w:rPr>
                <w:rFonts w:ascii="Arial" w:hAnsi="Arial" w:cs="Arial"/>
              </w:rPr>
              <w:t>oraz formularza wyboru zajęć, w szczególności  poprzez np.:</w:t>
            </w:r>
          </w:p>
          <w:p w:rsidR="00563FE0" w:rsidRPr="00563FE0" w:rsidRDefault="00563FE0" w:rsidP="00563FE0">
            <w:pPr>
              <w:numPr>
                <w:ilvl w:val="0"/>
                <w:numId w:val="16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 xml:space="preserve">wydrukowanie ich w powiększonej czcionce, </w:t>
            </w:r>
          </w:p>
          <w:p w:rsidR="00563FE0" w:rsidRPr="00563FE0" w:rsidRDefault="00563FE0" w:rsidP="00563FE0">
            <w:pPr>
              <w:numPr>
                <w:ilvl w:val="0"/>
                <w:numId w:val="16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wypełnienie ich przez pracownika ACK w obecności słuchacza z NP,</w:t>
            </w:r>
          </w:p>
          <w:p w:rsidR="00563FE0" w:rsidRPr="00563FE0" w:rsidRDefault="00563FE0" w:rsidP="00563FE0">
            <w:pPr>
              <w:numPr>
                <w:ilvl w:val="0"/>
                <w:numId w:val="16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 xml:space="preserve">udzielenia innego wsparcia, o które słuchacz z NP poprosi i będzie to możliwe do zrealizowania. </w:t>
            </w:r>
          </w:p>
          <w:p w:rsidR="00563FE0" w:rsidRPr="00563FE0" w:rsidRDefault="00563FE0" w:rsidP="00563FE0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Dla słuchaczy z NP, którzy zgłosili taką potrzebę</w:t>
            </w:r>
            <w:r w:rsidR="00AA0420">
              <w:rPr>
                <w:rFonts w:ascii="Arial" w:hAnsi="Arial" w:cs="Arial"/>
              </w:rPr>
              <w:t>,</w:t>
            </w:r>
            <w:r w:rsidRPr="00563FE0">
              <w:rPr>
                <w:rFonts w:ascii="Arial" w:hAnsi="Arial" w:cs="Arial"/>
              </w:rPr>
              <w:t xml:space="preserve"> pracownik ACK umożliwia adaptację na terenie kampusu poprzez omówienie np. rozmieszczenia </w:t>
            </w:r>
            <w:proofErr w:type="spellStart"/>
            <w:r w:rsidRPr="00563FE0">
              <w:rPr>
                <w:rFonts w:ascii="Arial" w:hAnsi="Arial" w:cs="Arial"/>
              </w:rPr>
              <w:t>sal</w:t>
            </w:r>
            <w:proofErr w:type="spellEnd"/>
            <w:r w:rsidRPr="00563FE0">
              <w:rPr>
                <w:rFonts w:ascii="Arial" w:hAnsi="Arial" w:cs="Arial"/>
              </w:rPr>
              <w:t xml:space="preserve"> i udogodnień (sprzęt specjalistyczny, winda, toaleta dla osób z niepełnosprawnościami, itp.). </w:t>
            </w:r>
          </w:p>
          <w:p w:rsidR="00563FE0" w:rsidRPr="00563FE0" w:rsidRDefault="00563FE0" w:rsidP="00563FE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Pracownik ACK, po otrzymaniu wniosku, o którym mowa w pkt. 2) dotyczącego szczególnych potrzeb słuchacza z NP, konsultuje się z koordynatorem UTW w celu ustalenia możliwości i sposobu udzielenia wsparcia. W przypadku trudności w realizacji zgłoszonych potrzeb, informuje o tym słuchacza z NP.</w:t>
            </w:r>
          </w:p>
          <w:p w:rsidR="00563FE0" w:rsidRPr="00563FE0" w:rsidRDefault="00563FE0" w:rsidP="00563FE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Koordynator UTW lub pracownik ACK przekazuje informacje osobom prowadzącym zajęcia o zgłoszonych przez słuchacza z NP szczególnych potrzebach, którzy na tej podstawie przygotowują najlepszy sposób realizacji zajęć.</w:t>
            </w:r>
          </w:p>
          <w:p w:rsidR="00563FE0" w:rsidRPr="00563FE0" w:rsidRDefault="00563FE0" w:rsidP="00563FE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 xml:space="preserve">Prowadzący zajęcia mają możliwość bieżącego konsultowania z pracownikiem ACK lub koordynatorem UTW </w:t>
            </w:r>
            <w:r w:rsidR="00544DC7">
              <w:rPr>
                <w:rFonts w:ascii="Arial" w:hAnsi="Arial" w:cs="Arial"/>
              </w:rPr>
              <w:t>sposobów udzielenia</w:t>
            </w:r>
            <w:r w:rsidRPr="00563FE0">
              <w:rPr>
                <w:rFonts w:ascii="Arial" w:hAnsi="Arial" w:cs="Arial"/>
              </w:rPr>
              <w:t xml:space="preserve"> wsparcia słuchaczom z NP w celu wprowadzenia odpowiednich rozwiązań.</w:t>
            </w:r>
          </w:p>
          <w:p w:rsidR="00563FE0" w:rsidRPr="00563FE0" w:rsidRDefault="00544DC7" w:rsidP="00544DC7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</w:t>
            </w:r>
            <w:r w:rsidR="00563FE0" w:rsidRPr="00563FE0">
              <w:rPr>
                <w:rFonts w:ascii="Arial" w:hAnsi="Arial" w:cs="Arial"/>
              </w:rPr>
              <w:t>Uczelni funkcjonuje wiele udogodnień architektonicznych:</w:t>
            </w:r>
          </w:p>
          <w:p w:rsidR="00563FE0" w:rsidRPr="00563FE0" w:rsidRDefault="00563FE0" w:rsidP="00544DC7">
            <w:pPr>
              <w:numPr>
                <w:ilvl w:val="0"/>
                <w:numId w:val="20"/>
              </w:numPr>
              <w:ind w:left="1208" w:hanging="357"/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dojazdy do budynków są dostosowane poprzez odpowiednie obniżenie krawężników w miejscach przejść,</w:t>
            </w:r>
          </w:p>
          <w:p w:rsidR="00563FE0" w:rsidRPr="00563FE0" w:rsidRDefault="00544DC7" w:rsidP="00544DC7">
            <w:pPr>
              <w:numPr>
                <w:ilvl w:val="0"/>
                <w:numId w:val="20"/>
              </w:numPr>
              <w:ind w:left="1208" w:hanging="357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wejścia główne do budynków są</w:t>
            </w:r>
            <w:r w:rsidR="00563FE0" w:rsidRPr="00563FE0">
              <w:rPr>
                <w:rFonts w:ascii="Arial" w:hAnsi="Arial" w:cs="Arial"/>
              </w:rPr>
              <w:t xml:space="preserve"> dostępne z poziomu chodnika oraz posiadają odpowiednią szerokość, przystosowaną do osób ze szczególnymi potrzebami </w:t>
            </w:r>
            <w:r>
              <w:rPr>
                <w:rFonts w:ascii="Arial" w:hAnsi="Arial" w:cs="Arial"/>
              </w:rPr>
              <w:br/>
            </w:r>
            <w:r w:rsidR="00563FE0" w:rsidRPr="00563FE0">
              <w:rPr>
                <w:rFonts w:ascii="Arial" w:hAnsi="Arial" w:cs="Arial"/>
              </w:rPr>
              <w:t>w zakresie poruszania się,</w:t>
            </w:r>
          </w:p>
          <w:p w:rsidR="00563FE0" w:rsidRPr="00563FE0" w:rsidRDefault="00563FE0" w:rsidP="00544DC7">
            <w:pPr>
              <w:numPr>
                <w:ilvl w:val="0"/>
                <w:numId w:val="20"/>
              </w:numPr>
              <w:ind w:left="1208" w:hanging="357"/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w budynkach znajdują się windy wewnętrzne do przemieszczania się między kondygnacjami; strefa wind posiada odróżniający się kolor obramowania drzwi (żółty) co ułatwia ich lokalizację,</w:t>
            </w:r>
          </w:p>
          <w:p w:rsidR="00563FE0" w:rsidRPr="00563FE0" w:rsidRDefault="00563FE0" w:rsidP="00544DC7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208" w:hanging="357"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po obu stronach schodów zostały zamontowane poręcze;</w:t>
            </w:r>
          </w:p>
          <w:p w:rsidR="00563FE0" w:rsidRPr="00563FE0" w:rsidRDefault="00563FE0" w:rsidP="00544DC7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208" w:hanging="357"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na każdym piętrze znajdują si</w:t>
            </w:r>
            <w:r w:rsidR="00544DC7">
              <w:rPr>
                <w:rFonts w:ascii="Arial" w:hAnsi="Arial" w:cs="Arial"/>
              </w:rPr>
              <w:t xml:space="preserve">ę toalety dostosowane do osób </w:t>
            </w:r>
            <w:r w:rsidR="00544DC7">
              <w:rPr>
                <w:rFonts w:ascii="Arial" w:hAnsi="Arial" w:cs="Arial"/>
              </w:rPr>
              <w:br/>
              <w:t xml:space="preserve">z </w:t>
            </w:r>
            <w:r w:rsidRPr="00563FE0">
              <w:rPr>
                <w:rFonts w:ascii="Arial" w:hAnsi="Arial" w:cs="Arial"/>
              </w:rPr>
              <w:t>niepełnosprawnościami,</w:t>
            </w:r>
          </w:p>
          <w:p w:rsidR="00563FE0" w:rsidRPr="00563FE0" w:rsidRDefault="00563FE0" w:rsidP="00544DC7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208" w:hanging="357"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 xml:space="preserve">pomieszczenia na terenie budynku oznaczone są identyfikatorami/tabliczkami </w:t>
            </w:r>
            <w:r w:rsidR="00544DC7">
              <w:rPr>
                <w:rFonts w:ascii="Arial" w:hAnsi="Arial" w:cs="Arial"/>
              </w:rPr>
              <w:br/>
              <w:t>w alfabecie Braille'a,</w:t>
            </w:r>
          </w:p>
          <w:p w:rsidR="00563FE0" w:rsidRPr="00563FE0" w:rsidRDefault="00563FE0" w:rsidP="00563FE0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208" w:hanging="357"/>
              <w:rPr>
                <w:rFonts w:ascii="Arial" w:hAnsi="Arial" w:cs="Arial"/>
              </w:rPr>
            </w:pPr>
            <w:r w:rsidRPr="00563FE0">
              <w:rPr>
                <w:rFonts w:ascii="Arial" w:eastAsiaTheme="minorEastAsia" w:hAnsi="Arial" w:cs="Arial"/>
              </w:rPr>
              <w:lastRenderedPageBreak/>
              <w:t>drzwi wejściowe do pomieszczeń posiadają odpowiednią szerokość</w:t>
            </w:r>
            <w:r w:rsidRPr="00563FE0">
              <w:rPr>
                <w:rFonts w:ascii="Arial" w:hAnsi="Arial" w:cs="Arial"/>
              </w:rPr>
              <w:t xml:space="preserve">, przystosowaną do </w:t>
            </w:r>
            <w:r w:rsidRPr="00563FE0">
              <w:rPr>
                <w:rFonts w:ascii="Arial" w:hAnsi="Arial" w:cs="Arial"/>
                <w:lang w:eastAsia="pl-PL"/>
              </w:rPr>
              <w:t>czytelników ze szczególnymi potrz</w:t>
            </w:r>
            <w:r w:rsidR="00544DC7">
              <w:rPr>
                <w:rFonts w:ascii="Arial" w:hAnsi="Arial" w:cs="Arial"/>
                <w:lang w:eastAsia="pl-PL"/>
              </w:rPr>
              <w:t>ebami w zakresie poruszania się,</w:t>
            </w:r>
          </w:p>
          <w:p w:rsidR="00563FE0" w:rsidRPr="00563FE0" w:rsidRDefault="00563FE0" w:rsidP="00563FE0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208" w:hanging="357"/>
              <w:rPr>
                <w:rFonts w:ascii="Arial" w:hAnsi="Arial" w:cs="Arial"/>
              </w:rPr>
            </w:pPr>
            <w:r w:rsidRPr="00563FE0">
              <w:rPr>
                <w:rFonts w:ascii="Arial" w:eastAsiaTheme="minorEastAsia" w:hAnsi="Arial" w:cs="Arial"/>
              </w:rPr>
              <w:t>wejścia do p</w:t>
            </w:r>
            <w:r w:rsidR="00544DC7">
              <w:rPr>
                <w:rFonts w:ascii="Arial" w:eastAsiaTheme="minorEastAsia" w:hAnsi="Arial" w:cs="Arial"/>
              </w:rPr>
              <w:t>omieszczeń nie posiadają progów,</w:t>
            </w:r>
          </w:p>
          <w:p w:rsidR="00563FE0" w:rsidRPr="00563FE0" w:rsidRDefault="00563FE0" w:rsidP="00563FE0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208" w:hanging="357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przestronne i dobrze oświetlone korytarze oraz pomieszczenia zapewniają możliwość swobodnego przemieszczania się osobom ze szczególnymi potrzebami w zakresie poruszania się.</w:t>
            </w:r>
          </w:p>
          <w:p w:rsidR="00563FE0" w:rsidRPr="00563FE0" w:rsidRDefault="00305370" w:rsidP="00563FE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zajęć z zakresu i</w:t>
            </w:r>
            <w:r w:rsidR="00563FE0" w:rsidRPr="00563FE0">
              <w:rPr>
                <w:rFonts w:ascii="Arial" w:hAnsi="Arial" w:cs="Arial"/>
              </w:rPr>
              <w:t xml:space="preserve">nformatyki, słuchacze z NP ze szczególnymi potrzebami </w:t>
            </w:r>
            <w:r w:rsidR="001D1186">
              <w:rPr>
                <w:rFonts w:ascii="Arial" w:hAnsi="Arial" w:cs="Arial"/>
              </w:rPr>
              <w:br/>
            </w:r>
            <w:r w:rsidR="00563FE0" w:rsidRPr="00563FE0">
              <w:rPr>
                <w:rFonts w:ascii="Arial" w:hAnsi="Arial" w:cs="Arial"/>
              </w:rPr>
              <w:t xml:space="preserve">w zakresie percepcji wzrokowej lub manualnej mogą mieć udostępnione stanowiska </w:t>
            </w:r>
            <w:r w:rsidR="001D1186">
              <w:rPr>
                <w:rFonts w:ascii="Arial" w:hAnsi="Arial" w:cs="Arial"/>
              </w:rPr>
              <w:br/>
            </w:r>
            <w:r w:rsidR="00563FE0" w:rsidRPr="00563FE0">
              <w:rPr>
                <w:rFonts w:ascii="Arial" w:hAnsi="Arial" w:cs="Arial"/>
              </w:rPr>
              <w:t>z następującym wyposażeniem: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oprogramowania powiększającego i udźwiękawiającego,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klawiatury dla osób słabowidzących,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klawiatury ze specjalną ramką – nasadką metalową z otworami,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 xml:space="preserve">myszki specjalistycznej Big </w:t>
            </w:r>
            <w:proofErr w:type="spellStart"/>
            <w:r w:rsidRPr="00563FE0">
              <w:rPr>
                <w:rFonts w:ascii="Arial" w:hAnsi="Arial" w:cs="Arial"/>
              </w:rPr>
              <w:t>Track</w:t>
            </w:r>
            <w:proofErr w:type="spellEnd"/>
            <w:r w:rsidRPr="00563FE0">
              <w:rPr>
                <w:rFonts w:ascii="Arial" w:hAnsi="Arial" w:cs="Arial"/>
              </w:rPr>
              <w:t>,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drukarki brajlowskiej,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klawiatury brajlowskiej,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powiększalnika stacjonarnego,</w:t>
            </w:r>
          </w:p>
          <w:p w:rsidR="00563FE0" w:rsidRPr="00563FE0" w:rsidRDefault="00563FE0" w:rsidP="00563F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przenośnej lupy elektronicznej.</w:t>
            </w:r>
          </w:p>
          <w:p w:rsidR="00563FE0" w:rsidRPr="00563FE0" w:rsidRDefault="00563FE0" w:rsidP="001D1186">
            <w:pPr>
              <w:numPr>
                <w:ilvl w:val="0"/>
                <w:numId w:val="18"/>
              </w:numPr>
              <w:ind w:left="709" w:hanging="425"/>
              <w:contextualSpacing/>
              <w:jc w:val="both"/>
              <w:rPr>
                <w:rFonts w:ascii="Arial" w:hAnsi="Arial" w:cs="Arial"/>
              </w:rPr>
            </w:pPr>
            <w:r w:rsidRPr="00563FE0">
              <w:rPr>
                <w:rFonts w:ascii="Arial" w:hAnsi="Arial" w:cs="Arial"/>
              </w:rPr>
              <w:t>UTW organizuje dla słuchaczy zajęcia terenowe lub wycieczki. Słuchacz z NP każdorazowo powinien omówić z organizatorem wycieczki swoje szczególne potrzeby, aby bezpiecznie</w:t>
            </w:r>
            <w:r w:rsidR="001D1186">
              <w:rPr>
                <w:rFonts w:ascii="Arial" w:hAnsi="Arial" w:cs="Arial"/>
              </w:rPr>
              <w:t xml:space="preserve"> w nich uczestniczyć</w:t>
            </w:r>
            <w:r w:rsidRPr="00563FE0">
              <w:rPr>
                <w:rFonts w:ascii="Arial" w:hAnsi="Arial" w:cs="Arial"/>
              </w:rPr>
              <w:t xml:space="preserve">. </w:t>
            </w:r>
          </w:p>
        </w:tc>
      </w:tr>
    </w:tbl>
    <w:p w:rsidR="00563FE0" w:rsidRDefault="00563FE0" w:rsidP="0005798D">
      <w:pPr>
        <w:jc w:val="both"/>
        <w:rPr>
          <w:rFonts w:ascii="Arial" w:hAnsi="Arial" w:cs="Arial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8D744A" w:rsidRDefault="008D744A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p w:rsidR="00373BBC" w:rsidRDefault="00373BBC" w:rsidP="00373BBC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Załącznik nr 4 do zarządzenia nr 85/22 Rektora Collegium </w:t>
      </w:r>
    </w:p>
    <w:p w:rsidR="00C509B7" w:rsidRDefault="00373BBC" w:rsidP="008D744A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Witelona</w:t>
      </w:r>
      <w:proofErr w:type="spellEnd"/>
      <w:r>
        <w:rPr>
          <w:rFonts w:ascii="Arial" w:hAnsi="Arial" w:cs="Arial"/>
          <w:sz w:val="16"/>
          <w:szCs w:val="16"/>
        </w:rPr>
        <w:t xml:space="preserve"> Uczelnia Państwowa z dnia 08 listopada 2022 r.</w:t>
      </w:r>
    </w:p>
    <w:p w:rsidR="008D744A" w:rsidRPr="008D744A" w:rsidRDefault="008D744A" w:rsidP="008D744A">
      <w:pPr>
        <w:spacing w:after="0" w:line="240" w:lineRule="auto"/>
        <w:ind w:left="4956"/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FD679D" w:rsidRPr="00C509B7" w:rsidTr="00825424">
        <w:trPr>
          <w:trHeight w:val="567"/>
        </w:trPr>
        <w:tc>
          <w:tcPr>
            <w:tcW w:w="2122" w:type="dxa"/>
            <w:vAlign w:val="center"/>
          </w:tcPr>
          <w:p w:rsidR="00FD679D" w:rsidRPr="00C509B7" w:rsidRDefault="00FD679D" w:rsidP="00825424">
            <w:pPr>
              <w:jc w:val="center"/>
              <w:rPr>
                <w:rFonts w:ascii="Arial" w:hAnsi="Arial" w:cs="Arial"/>
                <w:b/>
              </w:rPr>
            </w:pPr>
            <w:r w:rsidRPr="00C509B7">
              <w:rPr>
                <w:rFonts w:ascii="Arial" w:hAnsi="Arial" w:cs="Arial"/>
                <w:b/>
              </w:rPr>
              <w:t>PROCEDURA</w:t>
            </w:r>
          </w:p>
        </w:tc>
        <w:tc>
          <w:tcPr>
            <w:tcW w:w="6940" w:type="dxa"/>
            <w:vAlign w:val="center"/>
          </w:tcPr>
          <w:p w:rsidR="00FD679D" w:rsidRPr="00C509B7" w:rsidRDefault="00FD679D" w:rsidP="00825424">
            <w:pPr>
              <w:jc w:val="center"/>
              <w:rPr>
                <w:rFonts w:ascii="Arial" w:hAnsi="Arial" w:cs="Arial"/>
                <w:b/>
              </w:rPr>
            </w:pPr>
            <w:r w:rsidRPr="00C509B7">
              <w:rPr>
                <w:rFonts w:ascii="Arial" w:hAnsi="Arial" w:cs="Arial"/>
                <w:b/>
              </w:rPr>
              <w:t xml:space="preserve">ORGANIZACJI I PROWADZENIA WARSZTATÓW </w:t>
            </w:r>
            <w:r w:rsidR="00870AE8">
              <w:rPr>
                <w:rFonts w:ascii="Arial" w:hAnsi="Arial" w:cs="Arial"/>
                <w:b/>
              </w:rPr>
              <w:br/>
            </w:r>
            <w:r w:rsidRPr="00C509B7">
              <w:rPr>
                <w:rFonts w:ascii="Arial" w:hAnsi="Arial" w:cs="Arial"/>
                <w:b/>
              </w:rPr>
              <w:t>W BIURZE KARIER</w:t>
            </w:r>
          </w:p>
        </w:tc>
      </w:tr>
      <w:tr w:rsidR="00FD679D" w:rsidRPr="00C509B7" w:rsidTr="00825424">
        <w:tc>
          <w:tcPr>
            <w:tcW w:w="9062" w:type="dxa"/>
            <w:gridSpan w:val="2"/>
            <w:vAlign w:val="center"/>
          </w:tcPr>
          <w:p w:rsidR="00FD679D" w:rsidRPr="00C509B7" w:rsidRDefault="00FD679D" w:rsidP="00FD679D">
            <w:pPr>
              <w:pStyle w:val="Akapitzlist"/>
              <w:numPr>
                <w:ilvl w:val="0"/>
                <w:numId w:val="27"/>
              </w:numPr>
              <w:rPr>
                <w:rFonts w:ascii="Arial" w:hAnsi="Arial" w:cs="Arial"/>
                <w:b/>
              </w:rPr>
            </w:pPr>
            <w:r w:rsidRPr="00C509B7">
              <w:rPr>
                <w:rFonts w:ascii="Arial" w:hAnsi="Arial" w:cs="Arial"/>
                <w:b/>
              </w:rPr>
              <w:t>ZAKRES PROCEDURY</w:t>
            </w:r>
          </w:p>
          <w:p w:rsidR="00FD679D" w:rsidRPr="00931CA0" w:rsidRDefault="00FD679D" w:rsidP="009B3F72">
            <w:pPr>
              <w:pStyle w:val="Akapitzlist"/>
              <w:rPr>
                <w:rFonts w:ascii="Arial" w:hAnsi="Arial" w:cs="Arial"/>
              </w:rPr>
            </w:pPr>
            <w:r w:rsidRPr="00C509B7">
              <w:rPr>
                <w:rFonts w:ascii="Arial" w:hAnsi="Arial" w:cs="Arial"/>
              </w:rPr>
              <w:t>Określenie zasad postępowania w procesie organizacji  i prowadzenia warsztatów w ramach Biura Karier z uwzględnieniem</w:t>
            </w:r>
            <w:r w:rsidRPr="00C509B7">
              <w:rPr>
                <w:rFonts w:ascii="Arial" w:hAnsi="Arial" w:cs="Arial"/>
                <w:color w:val="548DD4" w:themeColor="text2" w:themeTint="99"/>
              </w:rPr>
              <w:t xml:space="preserve"> </w:t>
            </w:r>
            <w:r w:rsidRPr="00C509B7">
              <w:rPr>
                <w:rFonts w:ascii="Arial" w:hAnsi="Arial" w:cs="Arial"/>
              </w:rPr>
              <w:t>potrzeb</w:t>
            </w:r>
            <w:r w:rsidRPr="00C509B7">
              <w:rPr>
                <w:rFonts w:ascii="Arial" w:hAnsi="Arial" w:cs="Arial"/>
                <w:color w:val="548DD4" w:themeColor="text2" w:themeTint="99"/>
              </w:rPr>
              <w:t xml:space="preserve"> </w:t>
            </w:r>
            <w:r w:rsidRPr="00C509B7">
              <w:rPr>
                <w:rFonts w:ascii="Arial" w:hAnsi="Arial" w:cs="Arial"/>
              </w:rPr>
              <w:t xml:space="preserve">osób </w:t>
            </w:r>
            <w:r w:rsidR="00D25E6A">
              <w:rPr>
                <w:rFonts w:ascii="Arial" w:hAnsi="Arial" w:cs="Arial"/>
              </w:rPr>
              <w:t xml:space="preserve"> </w:t>
            </w:r>
            <w:r w:rsidR="009B3F72" w:rsidRPr="00C509B7">
              <w:rPr>
                <w:rFonts w:ascii="Arial" w:hAnsi="Arial" w:cs="Arial"/>
              </w:rPr>
              <w:t>ze szczególnymi potrzebami</w:t>
            </w:r>
            <w:r w:rsidR="009B3F72">
              <w:rPr>
                <w:rFonts w:ascii="Arial" w:hAnsi="Arial" w:cs="Arial"/>
              </w:rPr>
              <w:t xml:space="preserve">, w tym </w:t>
            </w:r>
            <w:r w:rsidR="00D25E6A">
              <w:rPr>
                <w:rFonts w:ascii="Arial" w:hAnsi="Arial" w:cs="Arial"/>
              </w:rPr>
              <w:t>z niepełnosprawnościami</w:t>
            </w:r>
          </w:p>
        </w:tc>
      </w:tr>
      <w:tr w:rsidR="00FD679D" w:rsidRPr="00C509B7" w:rsidTr="00825424">
        <w:tc>
          <w:tcPr>
            <w:tcW w:w="9062" w:type="dxa"/>
            <w:gridSpan w:val="2"/>
          </w:tcPr>
          <w:p w:rsidR="00FD679D" w:rsidRPr="00C509B7" w:rsidRDefault="00FD679D" w:rsidP="00FD679D">
            <w:pPr>
              <w:pStyle w:val="Akapitzlist"/>
              <w:numPr>
                <w:ilvl w:val="0"/>
                <w:numId w:val="27"/>
              </w:numPr>
              <w:rPr>
                <w:rFonts w:ascii="Arial" w:hAnsi="Arial" w:cs="Arial"/>
                <w:b/>
              </w:rPr>
            </w:pPr>
            <w:r w:rsidRPr="00C509B7">
              <w:rPr>
                <w:rFonts w:ascii="Arial" w:hAnsi="Arial" w:cs="Arial"/>
                <w:b/>
              </w:rPr>
              <w:t>ODPOWIEDZIALNOŚĆ</w:t>
            </w:r>
          </w:p>
          <w:p w:rsidR="00FD679D" w:rsidRPr="00C509B7" w:rsidRDefault="00FD679D" w:rsidP="00825424">
            <w:pPr>
              <w:pStyle w:val="Akapitzlist"/>
              <w:rPr>
                <w:rFonts w:ascii="Arial" w:hAnsi="Arial" w:cs="Arial"/>
              </w:rPr>
            </w:pPr>
            <w:r w:rsidRPr="00C509B7">
              <w:rPr>
                <w:rFonts w:ascii="Arial" w:hAnsi="Arial" w:cs="Arial"/>
              </w:rPr>
              <w:t>Pracownicy Biura Karier</w:t>
            </w:r>
            <w:r w:rsidR="009B3F72">
              <w:rPr>
                <w:rFonts w:ascii="Arial" w:hAnsi="Arial" w:cs="Arial"/>
              </w:rPr>
              <w:t>,</w:t>
            </w:r>
            <w:r w:rsidRPr="00C509B7">
              <w:rPr>
                <w:rFonts w:ascii="Arial" w:hAnsi="Arial" w:cs="Arial"/>
              </w:rPr>
              <w:t xml:space="preserve"> zwani dalej ”pracownikami BK”, osoby prowadzące warsztaty w ramach Biura Karier </w:t>
            </w:r>
          </w:p>
        </w:tc>
      </w:tr>
      <w:tr w:rsidR="00FD679D" w:rsidRPr="00C509B7" w:rsidTr="00825424">
        <w:tc>
          <w:tcPr>
            <w:tcW w:w="9062" w:type="dxa"/>
            <w:gridSpan w:val="2"/>
          </w:tcPr>
          <w:p w:rsidR="00FD679D" w:rsidRPr="00C509B7" w:rsidRDefault="00FD679D" w:rsidP="00FD679D">
            <w:pPr>
              <w:pStyle w:val="Akapitzlist"/>
              <w:numPr>
                <w:ilvl w:val="0"/>
                <w:numId w:val="28"/>
              </w:numPr>
              <w:rPr>
                <w:rFonts w:ascii="Arial" w:hAnsi="Arial" w:cs="Arial"/>
                <w:b/>
              </w:rPr>
            </w:pPr>
            <w:r w:rsidRPr="00C509B7">
              <w:rPr>
                <w:rFonts w:ascii="Arial" w:hAnsi="Arial" w:cs="Arial"/>
                <w:b/>
              </w:rPr>
              <w:t>OPIS POSTĘPOWANIA</w:t>
            </w:r>
          </w:p>
          <w:p w:rsidR="00FD679D" w:rsidRPr="00C509B7" w:rsidRDefault="00FD679D" w:rsidP="00FD679D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C509B7">
              <w:rPr>
                <w:rFonts w:ascii="Arial" w:hAnsi="Arial" w:cs="Arial"/>
              </w:rPr>
              <w:t>Pracownicy BK powinni okazać wsparcie uczestnikom warsztatów ze szczególnymi potrzebami, w tym z niepełnosprawnościami</w:t>
            </w:r>
            <w:r w:rsidR="009B3F72">
              <w:rPr>
                <w:rFonts w:ascii="Arial" w:hAnsi="Arial" w:cs="Arial"/>
              </w:rPr>
              <w:t>,</w:t>
            </w:r>
            <w:r w:rsidRPr="00C509B7">
              <w:rPr>
                <w:rFonts w:ascii="Arial" w:hAnsi="Arial" w:cs="Arial"/>
              </w:rPr>
              <w:t xml:space="preserve"> zwan</w:t>
            </w:r>
            <w:r w:rsidR="009B3F72">
              <w:rPr>
                <w:rFonts w:ascii="Arial" w:hAnsi="Arial" w:cs="Arial"/>
              </w:rPr>
              <w:t>ym</w:t>
            </w:r>
            <w:r w:rsidRPr="00C509B7">
              <w:rPr>
                <w:rFonts w:ascii="Arial" w:hAnsi="Arial" w:cs="Arial"/>
              </w:rPr>
              <w:t xml:space="preserve"> dalej „uczestnikami NP”</w:t>
            </w:r>
            <w:r w:rsidR="007D19D8">
              <w:rPr>
                <w:rFonts w:ascii="Arial" w:hAnsi="Arial" w:cs="Arial"/>
              </w:rPr>
              <w:t xml:space="preserve"> ubiegającymi się/uczestniczącymi</w:t>
            </w:r>
            <w:r w:rsidRPr="00C509B7">
              <w:rPr>
                <w:rFonts w:ascii="Arial" w:hAnsi="Arial" w:cs="Arial"/>
              </w:rPr>
              <w:t xml:space="preserve"> w warsztatach Biura Karier</w:t>
            </w:r>
            <w:r w:rsidR="005353EF">
              <w:rPr>
                <w:rFonts w:ascii="Arial" w:hAnsi="Arial" w:cs="Arial"/>
              </w:rPr>
              <w:t>,</w:t>
            </w:r>
            <w:r w:rsidRPr="00C509B7">
              <w:rPr>
                <w:rFonts w:ascii="Arial" w:hAnsi="Arial" w:cs="Arial"/>
              </w:rPr>
              <w:t xml:space="preserve"> w szczególności poprzez wsłuchiwanie się w ich potrzeby i uzgadnianie możliwych do podjęcia działań mających na celu wprowadzenie stosownych udogodnień.</w:t>
            </w:r>
          </w:p>
          <w:p w:rsidR="00FD679D" w:rsidRPr="00C509B7" w:rsidRDefault="00FD679D" w:rsidP="00FD679D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C509B7">
              <w:rPr>
                <w:rFonts w:ascii="Arial" w:hAnsi="Arial" w:cs="Arial"/>
              </w:rPr>
              <w:t>Zgłaszając chęć udziału w warsztatach uczestnik NP może przedłożyć z BON zaświadczenie</w:t>
            </w:r>
            <w:r w:rsidRPr="00C509B7">
              <w:rPr>
                <w:rFonts w:ascii="Arial" w:hAnsi="Arial" w:cs="Arial"/>
                <w:bCs/>
              </w:rPr>
              <w:t xml:space="preserve"> o przyznanych uprawnieniach oraz wskazaniach dla pracowników Uczelni, dotyczących dostosowania </w:t>
            </w:r>
            <w:r w:rsidR="00305370">
              <w:rPr>
                <w:rFonts w:ascii="Arial" w:hAnsi="Arial" w:cs="Arial"/>
                <w:bCs/>
              </w:rPr>
              <w:t>sposobu</w:t>
            </w:r>
            <w:r w:rsidRPr="00C509B7">
              <w:rPr>
                <w:rFonts w:ascii="Arial" w:hAnsi="Arial" w:cs="Arial"/>
                <w:bCs/>
              </w:rPr>
              <w:t xml:space="preserve"> </w:t>
            </w:r>
            <w:r w:rsidR="007D19D8">
              <w:rPr>
                <w:rFonts w:ascii="Arial" w:hAnsi="Arial" w:cs="Arial"/>
                <w:bCs/>
              </w:rPr>
              <w:t xml:space="preserve">prowadzenia warsztatów </w:t>
            </w:r>
            <w:r w:rsidRPr="00C509B7">
              <w:rPr>
                <w:rFonts w:ascii="Arial" w:hAnsi="Arial" w:cs="Arial"/>
                <w:bCs/>
              </w:rPr>
              <w:t xml:space="preserve">do jego indywidualnych potrzeb i możliwości. </w:t>
            </w:r>
            <w:r w:rsidRPr="00C509B7">
              <w:rPr>
                <w:rFonts w:ascii="Arial" w:hAnsi="Arial" w:cs="Arial"/>
              </w:rPr>
              <w:t>W przypadku nieposiadania w/w zaświadczenia uczestnik NP może zgłosić pracownikowi B</w:t>
            </w:r>
            <w:r w:rsidR="007D19D8">
              <w:rPr>
                <w:rFonts w:ascii="Arial" w:hAnsi="Arial" w:cs="Arial"/>
              </w:rPr>
              <w:t>K</w:t>
            </w:r>
            <w:r w:rsidRPr="00C509B7">
              <w:rPr>
                <w:rFonts w:ascii="Arial" w:hAnsi="Arial" w:cs="Arial"/>
              </w:rPr>
              <w:t xml:space="preserve"> potrzebę wsparcia,</w:t>
            </w:r>
            <w:r w:rsidR="00C509B7">
              <w:rPr>
                <w:rFonts w:ascii="Arial" w:hAnsi="Arial" w:cs="Arial"/>
              </w:rPr>
              <w:t xml:space="preserve"> </w:t>
            </w:r>
            <w:r w:rsidRPr="00C509B7">
              <w:rPr>
                <w:rFonts w:ascii="Arial" w:hAnsi="Arial" w:cs="Arial"/>
              </w:rPr>
              <w:t xml:space="preserve">którego oczekuje w trakcie warsztatów. Wsparcie może być udzielone w miarę możliwości wynikających ze specyfiki </w:t>
            </w:r>
            <w:r w:rsidR="00C509B7" w:rsidRPr="00C509B7">
              <w:rPr>
                <w:rFonts w:ascii="Arial" w:hAnsi="Arial" w:cs="Arial"/>
              </w:rPr>
              <w:t xml:space="preserve">danych </w:t>
            </w:r>
            <w:r w:rsidRPr="00C509B7">
              <w:rPr>
                <w:rFonts w:ascii="Arial" w:hAnsi="Arial" w:cs="Arial"/>
              </w:rPr>
              <w:t>warsztatów</w:t>
            </w:r>
            <w:r w:rsidR="00C509B7" w:rsidRPr="00C509B7">
              <w:rPr>
                <w:rFonts w:ascii="Arial" w:hAnsi="Arial" w:cs="Arial"/>
              </w:rPr>
              <w:t>.</w:t>
            </w:r>
            <w:r w:rsidRPr="00C509B7">
              <w:rPr>
                <w:rFonts w:ascii="Arial" w:hAnsi="Arial" w:cs="Arial"/>
              </w:rPr>
              <w:t xml:space="preserve"> </w:t>
            </w:r>
          </w:p>
          <w:p w:rsidR="00FD679D" w:rsidRPr="00C509B7" w:rsidRDefault="00FD679D" w:rsidP="00FD679D">
            <w:pPr>
              <w:pStyle w:val="Akapitzlist"/>
              <w:numPr>
                <w:ilvl w:val="0"/>
                <w:numId w:val="29"/>
              </w:numPr>
              <w:ind w:left="733"/>
              <w:jc w:val="both"/>
              <w:rPr>
                <w:rFonts w:ascii="Arial" w:hAnsi="Arial" w:cs="Arial"/>
              </w:rPr>
            </w:pPr>
            <w:r w:rsidRPr="00C509B7">
              <w:rPr>
                <w:rFonts w:ascii="Arial" w:hAnsi="Arial" w:cs="Arial"/>
              </w:rPr>
              <w:t>Pracownik BK, po otrzymaniu zaświadczenia</w:t>
            </w:r>
            <w:r w:rsidR="00931CA0">
              <w:rPr>
                <w:rFonts w:ascii="Arial" w:hAnsi="Arial" w:cs="Arial"/>
              </w:rPr>
              <w:t xml:space="preserve"> lub informacji</w:t>
            </w:r>
            <w:r w:rsidRPr="00C509B7">
              <w:rPr>
                <w:rFonts w:ascii="Arial" w:hAnsi="Arial" w:cs="Arial"/>
              </w:rPr>
              <w:t xml:space="preserve"> w zakresie szczególnych potrzeb uczestnika NP, przekazuje informacje osobom prowadzącym warsztaty, którzy na tej podstawie przygotowują najlepszy sposób realizacji warsztatów uwzględniający potrzeby uczestnika NP, oraz w przypadku korzystania z pomocy asystenta wspierającego ustalają zasady jego funkcjonowania podczas warsztatów (jakie działania będzie wspierał, a które czynności lub zadania uczestnik</w:t>
            </w:r>
            <w:r w:rsidR="00C509B7">
              <w:rPr>
                <w:rFonts w:ascii="Arial" w:hAnsi="Arial" w:cs="Arial"/>
              </w:rPr>
              <w:t xml:space="preserve"> NP musi wykonać samodzielnie). </w:t>
            </w:r>
            <w:r w:rsidR="00931CA0">
              <w:rPr>
                <w:rFonts w:ascii="Arial" w:hAnsi="Arial" w:cs="Arial"/>
              </w:rPr>
              <w:t>Szczegółowe w</w:t>
            </w:r>
            <w:r w:rsidRPr="00C509B7">
              <w:rPr>
                <w:rFonts w:ascii="Arial" w:hAnsi="Arial" w:cs="Arial"/>
              </w:rPr>
              <w:t xml:space="preserve">skazówki dla prowadzących zajęcia zostały określone w procedurze prowadzenia zajęć dla studentów </w:t>
            </w:r>
            <w:r w:rsidR="00C509B7">
              <w:rPr>
                <w:rFonts w:ascii="Arial" w:hAnsi="Arial" w:cs="Arial"/>
              </w:rPr>
              <w:t xml:space="preserve">w rozdziale „Wskazówki dla prowadzących zajęcia” </w:t>
            </w:r>
            <w:r w:rsidR="00C509B7" w:rsidRPr="00D4446C">
              <w:rPr>
                <w:rFonts w:ascii="Arial" w:hAnsi="Arial" w:cs="Arial"/>
              </w:rPr>
              <w:t>w pkt 1- 5</w:t>
            </w:r>
            <w:r w:rsidR="00C509B7">
              <w:rPr>
                <w:rFonts w:ascii="Arial" w:hAnsi="Arial" w:cs="Arial"/>
              </w:rPr>
              <w:t>.</w:t>
            </w:r>
          </w:p>
          <w:p w:rsidR="00FD679D" w:rsidRPr="00C509B7" w:rsidRDefault="00FD679D" w:rsidP="00FD679D">
            <w:pPr>
              <w:pStyle w:val="Akapitzlist"/>
              <w:numPr>
                <w:ilvl w:val="0"/>
                <w:numId w:val="30"/>
              </w:numPr>
              <w:ind w:left="733" w:hanging="427"/>
              <w:jc w:val="both"/>
              <w:rPr>
                <w:rFonts w:ascii="Arial" w:hAnsi="Arial" w:cs="Arial"/>
                <w:color w:val="000000" w:themeColor="text1"/>
              </w:rPr>
            </w:pPr>
            <w:r w:rsidRPr="00C509B7">
              <w:rPr>
                <w:rFonts w:ascii="Arial" w:hAnsi="Arial" w:cs="Arial"/>
                <w:color w:val="000000" w:themeColor="text1"/>
              </w:rPr>
              <w:t>W stosunku do uczestnika NP, który zgłosił tak</w:t>
            </w:r>
            <w:r w:rsidR="00C509B7">
              <w:rPr>
                <w:rFonts w:ascii="Arial" w:hAnsi="Arial" w:cs="Arial"/>
                <w:color w:val="000000" w:themeColor="text1"/>
              </w:rPr>
              <w:t>ą potrzebę</w:t>
            </w:r>
            <w:r w:rsidR="001A3773">
              <w:rPr>
                <w:rFonts w:ascii="Arial" w:hAnsi="Arial" w:cs="Arial"/>
                <w:color w:val="000000" w:themeColor="text1"/>
              </w:rPr>
              <w:t>,</w:t>
            </w:r>
            <w:r w:rsidRPr="00C509B7">
              <w:rPr>
                <w:rFonts w:ascii="Arial" w:hAnsi="Arial" w:cs="Arial"/>
                <w:color w:val="000000" w:themeColor="text1"/>
              </w:rPr>
              <w:t xml:space="preserve"> pracownik BK </w:t>
            </w:r>
            <w:r w:rsidRPr="005353EF">
              <w:rPr>
                <w:rFonts w:ascii="Arial" w:hAnsi="Arial" w:cs="Arial"/>
              </w:rPr>
              <w:t>omawia przed rozpoczęciem warsztatów zasady</w:t>
            </w:r>
            <w:r w:rsidR="00931CA0">
              <w:rPr>
                <w:rFonts w:ascii="Arial" w:hAnsi="Arial" w:cs="Arial"/>
              </w:rPr>
              <w:t xml:space="preserve"> udzielenia</w:t>
            </w:r>
            <w:r w:rsidRPr="005353EF">
              <w:rPr>
                <w:rFonts w:ascii="Arial" w:hAnsi="Arial" w:cs="Arial"/>
              </w:rPr>
              <w:t xml:space="preserve"> wsparcia, uczestnictwa oraz warunki techniczne w tym  np. lokalizację sali i jej najbliższego otoczenia (winda, toalet</w:t>
            </w:r>
            <w:r w:rsidRPr="00C509B7">
              <w:rPr>
                <w:rFonts w:ascii="Arial" w:hAnsi="Arial" w:cs="Arial"/>
                <w:color w:val="000000" w:themeColor="text1"/>
              </w:rPr>
              <w:t xml:space="preserve">a, itp.) </w:t>
            </w:r>
          </w:p>
          <w:p w:rsidR="00FD679D" w:rsidRPr="00C509B7" w:rsidRDefault="00FD679D" w:rsidP="00FD679D">
            <w:pPr>
              <w:pStyle w:val="Akapitzlist"/>
              <w:numPr>
                <w:ilvl w:val="0"/>
                <w:numId w:val="30"/>
              </w:numPr>
              <w:ind w:left="733" w:hanging="427"/>
              <w:jc w:val="both"/>
              <w:rPr>
                <w:rFonts w:ascii="Arial" w:hAnsi="Arial" w:cs="Arial"/>
              </w:rPr>
            </w:pPr>
            <w:r w:rsidRPr="00C509B7">
              <w:rPr>
                <w:rFonts w:ascii="Arial" w:hAnsi="Arial" w:cs="Arial"/>
              </w:rPr>
              <w:t xml:space="preserve">Prowadzący warsztaty mają możliwość konsultowania indywidualnych zgłoszeń uczestników NP z pracownikiem BK oraz Pełnomocnikiem ds. Osób </w:t>
            </w:r>
            <w:r w:rsidR="001A3773">
              <w:rPr>
                <w:rFonts w:ascii="Arial" w:hAnsi="Arial" w:cs="Arial"/>
              </w:rPr>
              <w:br/>
            </w:r>
            <w:r w:rsidRPr="00C509B7">
              <w:rPr>
                <w:rFonts w:ascii="Arial" w:hAnsi="Arial" w:cs="Arial"/>
              </w:rPr>
              <w:t xml:space="preserve">z  Niepełnosprawnościami w celu ustalenia najlepszych sposobów funkcjonowania uczestnika NP podczas realizacji warsztatów. </w:t>
            </w:r>
          </w:p>
          <w:p w:rsidR="00FD679D" w:rsidRDefault="00FD679D" w:rsidP="00FD679D">
            <w:pPr>
              <w:pStyle w:val="Akapitzlist"/>
              <w:numPr>
                <w:ilvl w:val="0"/>
                <w:numId w:val="30"/>
              </w:numPr>
              <w:ind w:left="733" w:hanging="427"/>
              <w:jc w:val="both"/>
              <w:rPr>
                <w:rFonts w:ascii="Arial" w:hAnsi="Arial" w:cs="Arial"/>
              </w:rPr>
            </w:pPr>
            <w:r w:rsidRPr="00C509B7">
              <w:rPr>
                <w:rFonts w:ascii="Arial" w:hAnsi="Arial" w:cs="Arial"/>
              </w:rPr>
              <w:t xml:space="preserve">Uczestnik NP ma prawo do otrzymywania materiałów dotyczących warsztatów </w:t>
            </w:r>
            <w:r w:rsidR="001A3773">
              <w:rPr>
                <w:rFonts w:ascii="Arial" w:hAnsi="Arial" w:cs="Arial"/>
              </w:rPr>
              <w:br/>
            </w:r>
            <w:r w:rsidRPr="00C509B7">
              <w:rPr>
                <w:rFonts w:ascii="Arial" w:hAnsi="Arial" w:cs="Arial"/>
              </w:rPr>
              <w:t>w przystępnej formie, np. w formacie Word.</w:t>
            </w:r>
          </w:p>
          <w:p w:rsidR="005353EF" w:rsidRPr="00386761" w:rsidRDefault="00FD679D" w:rsidP="00570E9E">
            <w:pPr>
              <w:pStyle w:val="Akapitzlist"/>
              <w:numPr>
                <w:ilvl w:val="0"/>
                <w:numId w:val="30"/>
              </w:numPr>
              <w:ind w:left="785" w:hanging="427"/>
              <w:jc w:val="both"/>
              <w:rPr>
                <w:rFonts w:ascii="Arial" w:hAnsi="Arial" w:cs="Arial"/>
              </w:rPr>
            </w:pPr>
            <w:r w:rsidRPr="00386761">
              <w:rPr>
                <w:rFonts w:ascii="Arial" w:hAnsi="Arial" w:cs="Arial"/>
              </w:rPr>
              <w:t>W przypadku prowadzenia zajęć w formie zdalnej podstawowym narzędziem służącym realizacji zajęć jest platforma wskazana przez Uczelnię. Uczelnia zapewnia uczestnikom NP indywidualne szkolenia, uwzględniające szczególne potrzeby oraz bieżące wsparcie w zakresie funkcjonowania platformy.</w:t>
            </w:r>
            <w:r w:rsidR="00C509B7" w:rsidRPr="00386761">
              <w:rPr>
                <w:rFonts w:ascii="Arial" w:hAnsi="Arial" w:cs="Arial"/>
              </w:rPr>
              <w:t xml:space="preserve"> </w:t>
            </w:r>
            <w:r w:rsidR="005353EF" w:rsidRPr="00386761">
              <w:rPr>
                <w:rFonts w:ascii="Arial" w:hAnsi="Arial" w:cs="Arial"/>
              </w:rPr>
              <w:t xml:space="preserve">Wskazówki dla prowadzących zajęcia w formie zdalnej zostały określone  w procedurze prowadzenia zajęć z zastosowaniem metod i technik kształcenia na odległość </w:t>
            </w:r>
            <w:r w:rsidR="001A3773">
              <w:rPr>
                <w:rFonts w:ascii="Arial" w:hAnsi="Arial" w:cs="Arial"/>
              </w:rPr>
              <w:br/>
            </w:r>
            <w:r w:rsidR="005353EF" w:rsidRPr="00386761">
              <w:rPr>
                <w:rFonts w:ascii="Arial" w:hAnsi="Arial" w:cs="Arial"/>
              </w:rPr>
              <w:t>w rozdziale „Wskazówki dla prowadzących zajęcia” w pkt. 1- 6.</w:t>
            </w:r>
          </w:p>
          <w:p w:rsidR="00FD679D" w:rsidRPr="00C509B7" w:rsidRDefault="00FD679D" w:rsidP="005353EF">
            <w:pPr>
              <w:pStyle w:val="Akapitzlist"/>
              <w:jc w:val="both"/>
              <w:rPr>
                <w:rFonts w:ascii="Arial" w:hAnsi="Arial" w:cs="Arial"/>
                <w:strike/>
              </w:rPr>
            </w:pPr>
          </w:p>
        </w:tc>
      </w:tr>
    </w:tbl>
    <w:p w:rsidR="00FD679D" w:rsidRPr="00500FB2" w:rsidRDefault="00FD679D" w:rsidP="0005798D">
      <w:pPr>
        <w:jc w:val="both"/>
        <w:rPr>
          <w:rFonts w:ascii="Arial" w:hAnsi="Arial" w:cs="Arial"/>
        </w:rPr>
      </w:pPr>
    </w:p>
    <w:sectPr w:rsidR="00FD679D" w:rsidRPr="00500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24C"/>
    <w:multiLevelType w:val="hybridMultilevel"/>
    <w:tmpl w:val="6E3EBDCA"/>
    <w:lvl w:ilvl="0" w:tplc="8D882960">
      <w:start w:val="1"/>
      <w:numFmt w:val="lowerLetter"/>
      <w:lvlText w:val="%1)"/>
      <w:lvlJc w:val="left"/>
      <w:pPr>
        <w:ind w:left="1210" w:hanging="360"/>
      </w:pPr>
      <w:rPr>
        <w:rFonts w:hint="default"/>
        <w:b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" w15:restartNumberingAfterBreak="0">
    <w:nsid w:val="06884EEE"/>
    <w:multiLevelType w:val="hybridMultilevel"/>
    <w:tmpl w:val="67045A62"/>
    <w:lvl w:ilvl="0" w:tplc="B4FA63E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199"/>
    <w:multiLevelType w:val="multilevel"/>
    <w:tmpl w:val="5C2675A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B5B518D"/>
    <w:multiLevelType w:val="hybridMultilevel"/>
    <w:tmpl w:val="4B08CA6A"/>
    <w:lvl w:ilvl="0" w:tplc="EC4011D4">
      <w:start w:val="1"/>
      <w:numFmt w:val="decimal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44C7A"/>
    <w:multiLevelType w:val="hybridMultilevel"/>
    <w:tmpl w:val="FD66CC1C"/>
    <w:lvl w:ilvl="0" w:tplc="DEA895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083B4D"/>
    <w:multiLevelType w:val="multilevel"/>
    <w:tmpl w:val="20325E6C"/>
    <w:styleLink w:val="Styl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16B21"/>
    <w:multiLevelType w:val="hybridMultilevel"/>
    <w:tmpl w:val="1EC007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7460F53"/>
    <w:multiLevelType w:val="hybridMultilevel"/>
    <w:tmpl w:val="2D80F646"/>
    <w:lvl w:ilvl="0" w:tplc="E0BE953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432B5"/>
    <w:multiLevelType w:val="hybridMultilevel"/>
    <w:tmpl w:val="1EC0077C"/>
    <w:lvl w:ilvl="0" w:tplc="04150017">
      <w:start w:val="1"/>
      <w:numFmt w:val="lowerLetter"/>
      <w:lvlText w:val="%1)"/>
      <w:lvlJc w:val="left"/>
      <w:pPr>
        <w:ind w:left="1258" w:hanging="360"/>
      </w:pPr>
    </w:lvl>
    <w:lvl w:ilvl="1" w:tplc="04150019">
      <w:start w:val="1"/>
      <w:numFmt w:val="lowerLetter"/>
      <w:lvlText w:val="%2."/>
      <w:lvlJc w:val="left"/>
      <w:pPr>
        <w:ind w:left="1978" w:hanging="360"/>
      </w:pPr>
    </w:lvl>
    <w:lvl w:ilvl="2" w:tplc="0415001B" w:tentative="1">
      <w:start w:val="1"/>
      <w:numFmt w:val="lowerRoman"/>
      <w:lvlText w:val="%3."/>
      <w:lvlJc w:val="right"/>
      <w:pPr>
        <w:ind w:left="2698" w:hanging="180"/>
      </w:pPr>
    </w:lvl>
    <w:lvl w:ilvl="3" w:tplc="0415000F" w:tentative="1">
      <w:start w:val="1"/>
      <w:numFmt w:val="decimal"/>
      <w:lvlText w:val="%4."/>
      <w:lvlJc w:val="left"/>
      <w:pPr>
        <w:ind w:left="3418" w:hanging="360"/>
      </w:pPr>
    </w:lvl>
    <w:lvl w:ilvl="4" w:tplc="04150019" w:tentative="1">
      <w:start w:val="1"/>
      <w:numFmt w:val="lowerLetter"/>
      <w:lvlText w:val="%5."/>
      <w:lvlJc w:val="left"/>
      <w:pPr>
        <w:ind w:left="4138" w:hanging="360"/>
      </w:pPr>
    </w:lvl>
    <w:lvl w:ilvl="5" w:tplc="0415001B" w:tentative="1">
      <w:start w:val="1"/>
      <w:numFmt w:val="lowerRoman"/>
      <w:lvlText w:val="%6."/>
      <w:lvlJc w:val="right"/>
      <w:pPr>
        <w:ind w:left="4858" w:hanging="180"/>
      </w:pPr>
    </w:lvl>
    <w:lvl w:ilvl="6" w:tplc="0415000F" w:tentative="1">
      <w:start w:val="1"/>
      <w:numFmt w:val="decimal"/>
      <w:lvlText w:val="%7."/>
      <w:lvlJc w:val="left"/>
      <w:pPr>
        <w:ind w:left="5578" w:hanging="360"/>
      </w:pPr>
    </w:lvl>
    <w:lvl w:ilvl="7" w:tplc="04150019" w:tentative="1">
      <w:start w:val="1"/>
      <w:numFmt w:val="lowerLetter"/>
      <w:lvlText w:val="%8."/>
      <w:lvlJc w:val="left"/>
      <w:pPr>
        <w:ind w:left="6298" w:hanging="360"/>
      </w:pPr>
    </w:lvl>
    <w:lvl w:ilvl="8" w:tplc="0415001B" w:tentative="1">
      <w:start w:val="1"/>
      <w:numFmt w:val="lowerRoman"/>
      <w:lvlText w:val="%9."/>
      <w:lvlJc w:val="right"/>
      <w:pPr>
        <w:ind w:left="7018" w:hanging="180"/>
      </w:pPr>
    </w:lvl>
  </w:abstractNum>
  <w:abstractNum w:abstractNumId="9" w15:restartNumberingAfterBreak="0">
    <w:nsid w:val="1A7826C4"/>
    <w:multiLevelType w:val="hybridMultilevel"/>
    <w:tmpl w:val="D66A4144"/>
    <w:lvl w:ilvl="0" w:tplc="E89E7E36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432"/>
        </w:tabs>
        <w:ind w:left="243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152"/>
        </w:tabs>
        <w:ind w:left="315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872"/>
        </w:tabs>
        <w:ind w:left="387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592"/>
        </w:tabs>
        <w:ind w:left="459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12"/>
        </w:tabs>
        <w:ind w:left="531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032"/>
        </w:tabs>
        <w:ind w:left="603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752"/>
        </w:tabs>
        <w:ind w:left="675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472"/>
        </w:tabs>
        <w:ind w:left="7472" w:hanging="180"/>
      </w:pPr>
      <w:rPr>
        <w:rFonts w:cs="Times New Roman"/>
      </w:rPr>
    </w:lvl>
  </w:abstractNum>
  <w:abstractNum w:abstractNumId="10" w15:restartNumberingAfterBreak="0">
    <w:nsid w:val="1ACA6C67"/>
    <w:multiLevelType w:val="hybridMultilevel"/>
    <w:tmpl w:val="0EBCAF24"/>
    <w:lvl w:ilvl="0" w:tplc="02082F4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0F0F9A"/>
    <w:multiLevelType w:val="hybridMultilevel"/>
    <w:tmpl w:val="BA061218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2085400C"/>
    <w:multiLevelType w:val="hybridMultilevel"/>
    <w:tmpl w:val="8DFA2964"/>
    <w:lvl w:ilvl="0" w:tplc="1B1C7B7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53172"/>
    <w:multiLevelType w:val="hybridMultilevel"/>
    <w:tmpl w:val="D33AD87E"/>
    <w:lvl w:ilvl="0" w:tplc="5B3438E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7F5540"/>
    <w:multiLevelType w:val="hybridMultilevel"/>
    <w:tmpl w:val="20BE7850"/>
    <w:lvl w:ilvl="0" w:tplc="9FC0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9D54E7"/>
    <w:multiLevelType w:val="hybridMultilevel"/>
    <w:tmpl w:val="E2BE4F9E"/>
    <w:lvl w:ilvl="0" w:tplc="B4FA63E0">
      <w:start w:val="1"/>
      <w:numFmt w:val="decimal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253475BD"/>
    <w:multiLevelType w:val="hybridMultilevel"/>
    <w:tmpl w:val="5D52818C"/>
    <w:lvl w:ilvl="0" w:tplc="39AE5214">
      <w:start w:val="7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71B9A"/>
    <w:multiLevelType w:val="hybridMultilevel"/>
    <w:tmpl w:val="158AC8FE"/>
    <w:lvl w:ilvl="0" w:tplc="EB08514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5407E"/>
    <w:multiLevelType w:val="hybridMultilevel"/>
    <w:tmpl w:val="B658D60E"/>
    <w:lvl w:ilvl="0" w:tplc="8D289EAC">
      <w:start w:val="1"/>
      <w:numFmt w:val="decimal"/>
      <w:lvlText w:val="%1)"/>
      <w:lvlJc w:val="left"/>
      <w:pPr>
        <w:ind w:left="720" w:hanging="360"/>
      </w:pPr>
      <w:rPr>
        <w:b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E67D53"/>
    <w:multiLevelType w:val="hybridMultilevel"/>
    <w:tmpl w:val="5FAA74EE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  <w:b w:val="0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0" w15:restartNumberingAfterBreak="0">
    <w:nsid w:val="2DB409C5"/>
    <w:multiLevelType w:val="hybridMultilevel"/>
    <w:tmpl w:val="20F80A3C"/>
    <w:lvl w:ilvl="0" w:tplc="5B3438E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265B2C"/>
    <w:multiLevelType w:val="hybridMultilevel"/>
    <w:tmpl w:val="1EC0077C"/>
    <w:lvl w:ilvl="0" w:tplc="04150017">
      <w:start w:val="1"/>
      <w:numFmt w:val="lowerLetter"/>
      <w:lvlText w:val="%1)"/>
      <w:lvlJc w:val="left"/>
      <w:pPr>
        <w:ind w:left="1258" w:hanging="360"/>
      </w:pPr>
    </w:lvl>
    <w:lvl w:ilvl="1" w:tplc="04150019">
      <w:start w:val="1"/>
      <w:numFmt w:val="lowerLetter"/>
      <w:lvlText w:val="%2."/>
      <w:lvlJc w:val="left"/>
      <w:pPr>
        <w:ind w:left="1978" w:hanging="360"/>
      </w:pPr>
    </w:lvl>
    <w:lvl w:ilvl="2" w:tplc="0415001B" w:tentative="1">
      <w:start w:val="1"/>
      <w:numFmt w:val="lowerRoman"/>
      <w:lvlText w:val="%3."/>
      <w:lvlJc w:val="right"/>
      <w:pPr>
        <w:ind w:left="2698" w:hanging="180"/>
      </w:pPr>
    </w:lvl>
    <w:lvl w:ilvl="3" w:tplc="0415000F" w:tentative="1">
      <w:start w:val="1"/>
      <w:numFmt w:val="decimal"/>
      <w:lvlText w:val="%4."/>
      <w:lvlJc w:val="left"/>
      <w:pPr>
        <w:ind w:left="3418" w:hanging="360"/>
      </w:pPr>
    </w:lvl>
    <w:lvl w:ilvl="4" w:tplc="04150019" w:tentative="1">
      <w:start w:val="1"/>
      <w:numFmt w:val="lowerLetter"/>
      <w:lvlText w:val="%5."/>
      <w:lvlJc w:val="left"/>
      <w:pPr>
        <w:ind w:left="4138" w:hanging="360"/>
      </w:pPr>
    </w:lvl>
    <w:lvl w:ilvl="5" w:tplc="0415001B" w:tentative="1">
      <w:start w:val="1"/>
      <w:numFmt w:val="lowerRoman"/>
      <w:lvlText w:val="%6."/>
      <w:lvlJc w:val="right"/>
      <w:pPr>
        <w:ind w:left="4858" w:hanging="180"/>
      </w:pPr>
    </w:lvl>
    <w:lvl w:ilvl="6" w:tplc="0415000F" w:tentative="1">
      <w:start w:val="1"/>
      <w:numFmt w:val="decimal"/>
      <w:lvlText w:val="%7."/>
      <w:lvlJc w:val="left"/>
      <w:pPr>
        <w:ind w:left="5578" w:hanging="360"/>
      </w:pPr>
    </w:lvl>
    <w:lvl w:ilvl="7" w:tplc="04150019" w:tentative="1">
      <w:start w:val="1"/>
      <w:numFmt w:val="lowerLetter"/>
      <w:lvlText w:val="%8."/>
      <w:lvlJc w:val="left"/>
      <w:pPr>
        <w:ind w:left="6298" w:hanging="360"/>
      </w:pPr>
    </w:lvl>
    <w:lvl w:ilvl="8" w:tplc="0415001B" w:tentative="1">
      <w:start w:val="1"/>
      <w:numFmt w:val="lowerRoman"/>
      <w:lvlText w:val="%9."/>
      <w:lvlJc w:val="right"/>
      <w:pPr>
        <w:ind w:left="7018" w:hanging="180"/>
      </w:pPr>
    </w:lvl>
  </w:abstractNum>
  <w:abstractNum w:abstractNumId="22" w15:restartNumberingAfterBreak="0">
    <w:nsid w:val="30805FC3"/>
    <w:multiLevelType w:val="multilevel"/>
    <w:tmpl w:val="8AFEA592"/>
    <w:lvl w:ilvl="0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337C46A1"/>
    <w:multiLevelType w:val="hybridMultilevel"/>
    <w:tmpl w:val="0EBCAF24"/>
    <w:lvl w:ilvl="0" w:tplc="02082F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81B3F"/>
    <w:multiLevelType w:val="hybridMultilevel"/>
    <w:tmpl w:val="E13097D0"/>
    <w:lvl w:ilvl="0" w:tplc="8132DB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E3C2B"/>
    <w:multiLevelType w:val="hybridMultilevel"/>
    <w:tmpl w:val="5FAA74EE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  <w:b w:val="0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6" w15:restartNumberingAfterBreak="0">
    <w:nsid w:val="40AD69DA"/>
    <w:multiLevelType w:val="hybridMultilevel"/>
    <w:tmpl w:val="49CA46E6"/>
    <w:lvl w:ilvl="0" w:tplc="2C5AF85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874" w:hanging="360"/>
      </w:pPr>
    </w:lvl>
    <w:lvl w:ilvl="2" w:tplc="0415001B" w:tentative="1">
      <w:start w:val="1"/>
      <w:numFmt w:val="lowerRoman"/>
      <w:lvlText w:val="%3."/>
      <w:lvlJc w:val="right"/>
      <w:pPr>
        <w:ind w:left="1594" w:hanging="180"/>
      </w:pPr>
    </w:lvl>
    <w:lvl w:ilvl="3" w:tplc="0415000F" w:tentative="1">
      <w:start w:val="1"/>
      <w:numFmt w:val="decimal"/>
      <w:lvlText w:val="%4."/>
      <w:lvlJc w:val="left"/>
      <w:pPr>
        <w:ind w:left="2314" w:hanging="360"/>
      </w:pPr>
    </w:lvl>
    <w:lvl w:ilvl="4" w:tplc="04150019" w:tentative="1">
      <w:start w:val="1"/>
      <w:numFmt w:val="lowerLetter"/>
      <w:lvlText w:val="%5."/>
      <w:lvlJc w:val="left"/>
      <w:pPr>
        <w:ind w:left="3034" w:hanging="360"/>
      </w:pPr>
    </w:lvl>
    <w:lvl w:ilvl="5" w:tplc="0415001B" w:tentative="1">
      <w:start w:val="1"/>
      <w:numFmt w:val="lowerRoman"/>
      <w:lvlText w:val="%6."/>
      <w:lvlJc w:val="right"/>
      <w:pPr>
        <w:ind w:left="3754" w:hanging="180"/>
      </w:pPr>
    </w:lvl>
    <w:lvl w:ilvl="6" w:tplc="0415000F" w:tentative="1">
      <w:start w:val="1"/>
      <w:numFmt w:val="decimal"/>
      <w:lvlText w:val="%7."/>
      <w:lvlJc w:val="left"/>
      <w:pPr>
        <w:ind w:left="4474" w:hanging="360"/>
      </w:pPr>
    </w:lvl>
    <w:lvl w:ilvl="7" w:tplc="04150019" w:tentative="1">
      <w:start w:val="1"/>
      <w:numFmt w:val="lowerLetter"/>
      <w:lvlText w:val="%8."/>
      <w:lvlJc w:val="left"/>
      <w:pPr>
        <w:ind w:left="5194" w:hanging="360"/>
      </w:pPr>
    </w:lvl>
    <w:lvl w:ilvl="8" w:tplc="0415001B" w:tentative="1">
      <w:start w:val="1"/>
      <w:numFmt w:val="lowerRoman"/>
      <w:lvlText w:val="%9."/>
      <w:lvlJc w:val="right"/>
      <w:pPr>
        <w:ind w:left="5914" w:hanging="180"/>
      </w:pPr>
    </w:lvl>
  </w:abstractNum>
  <w:abstractNum w:abstractNumId="27" w15:restartNumberingAfterBreak="0">
    <w:nsid w:val="4114516A"/>
    <w:multiLevelType w:val="hybridMultilevel"/>
    <w:tmpl w:val="20BE7850"/>
    <w:lvl w:ilvl="0" w:tplc="9FC0F1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37A523B"/>
    <w:multiLevelType w:val="hybridMultilevel"/>
    <w:tmpl w:val="BA061218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9" w15:restartNumberingAfterBreak="0">
    <w:nsid w:val="574A78A6"/>
    <w:multiLevelType w:val="hybridMultilevel"/>
    <w:tmpl w:val="908CCD2A"/>
    <w:lvl w:ilvl="0" w:tplc="0415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432"/>
        </w:tabs>
        <w:ind w:left="243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152"/>
        </w:tabs>
        <w:ind w:left="315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872"/>
        </w:tabs>
        <w:ind w:left="387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592"/>
        </w:tabs>
        <w:ind w:left="459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12"/>
        </w:tabs>
        <w:ind w:left="531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032"/>
        </w:tabs>
        <w:ind w:left="603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752"/>
        </w:tabs>
        <w:ind w:left="675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472"/>
        </w:tabs>
        <w:ind w:left="7472" w:hanging="180"/>
      </w:pPr>
      <w:rPr>
        <w:rFonts w:cs="Times New Roman"/>
      </w:rPr>
    </w:lvl>
  </w:abstractNum>
  <w:abstractNum w:abstractNumId="30" w15:restartNumberingAfterBreak="0">
    <w:nsid w:val="5A1C2742"/>
    <w:multiLevelType w:val="hybridMultilevel"/>
    <w:tmpl w:val="A5484FB2"/>
    <w:lvl w:ilvl="0" w:tplc="041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 w15:restartNumberingAfterBreak="0">
    <w:nsid w:val="5C601193"/>
    <w:multiLevelType w:val="hybridMultilevel"/>
    <w:tmpl w:val="B0204A24"/>
    <w:lvl w:ilvl="0" w:tplc="E8A48C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B37FC"/>
    <w:multiLevelType w:val="hybridMultilevel"/>
    <w:tmpl w:val="B658D60E"/>
    <w:lvl w:ilvl="0" w:tplc="8D289EAC">
      <w:start w:val="1"/>
      <w:numFmt w:val="decimal"/>
      <w:lvlText w:val="%1)"/>
      <w:lvlJc w:val="left"/>
      <w:pPr>
        <w:ind w:left="720" w:hanging="360"/>
      </w:pPr>
      <w:rPr>
        <w:b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171EA"/>
    <w:multiLevelType w:val="hybridMultilevel"/>
    <w:tmpl w:val="D2A6C1A2"/>
    <w:lvl w:ilvl="0" w:tplc="1CFEA47E">
      <w:start w:val="1"/>
      <w:numFmt w:val="lowerLetter"/>
      <w:lvlText w:val="%1)"/>
      <w:lvlJc w:val="left"/>
      <w:pPr>
        <w:ind w:left="108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3255D90"/>
    <w:multiLevelType w:val="hybridMultilevel"/>
    <w:tmpl w:val="D2A6C1A2"/>
    <w:lvl w:ilvl="0" w:tplc="1CFEA47E">
      <w:start w:val="1"/>
      <w:numFmt w:val="lowerLetter"/>
      <w:lvlText w:val="%1)"/>
      <w:lvlJc w:val="left"/>
      <w:pPr>
        <w:ind w:left="108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3561C1"/>
    <w:multiLevelType w:val="hybridMultilevel"/>
    <w:tmpl w:val="ED78C6B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5F17E77"/>
    <w:multiLevelType w:val="hybridMultilevel"/>
    <w:tmpl w:val="E3D89770"/>
    <w:lvl w:ilvl="0" w:tplc="0415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432"/>
        </w:tabs>
        <w:ind w:left="243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152"/>
        </w:tabs>
        <w:ind w:left="315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872"/>
        </w:tabs>
        <w:ind w:left="387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592"/>
        </w:tabs>
        <w:ind w:left="459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12"/>
        </w:tabs>
        <w:ind w:left="531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032"/>
        </w:tabs>
        <w:ind w:left="603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752"/>
        </w:tabs>
        <w:ind w:left="675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472"/>
        </w:tabs>
        <w:ind w:left="7472" w:hanging="180"/>
      </w:pPr>
      <w:rPr>
        <w:rFonts w:cs="Times New Roman"/>
      </w:rPr>
    </w:lvl>
  </w:abstractNum>
  <w:abstractNum w:abstractNumId="37" w15:restartNumberingAfterBreak="0">
    <w:nsid w:val="7C227D20"/>
    <w:multiLevelType w:val="hybridMultilevel"/>
    <w:tmpl w:val="657244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32C2D"/>
    <w:multiLevelType w:val="hybridMultilevel"/>
    <w:tmpl w:val="4ECC7D82"/>
    <w:lvl w:ilvl="0" w:tplc="7FF42DB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6E7DE0"/>
    <w:multiLevelType w:val="hybridMultilevel"/>
    <w:tmpl w:val="BA061218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</w:num>
  <w:num w:numId="3">
    <w:abstractNumId w:val="3"/>
  </w:num>
  <w:num w:numId="4">
    <w:abstractNumId w:val="4"/>
  </w:num>
  <w:num w:numId="5">
    <w:abstractNumId w:val="5"/>
  </w:num>
  <w:num w:numId="6">
    <w:abstractNumId w:val="27"/>
  </w:num>
  <w:num w:numId="7">
    <w:abstractNumId w:val="10"/>
  </w:num>
  <w:num w:numId="8">
    <w:abstractNumId w:val="20"/>
  </w:num>
  <w:num w:numId="9">
    <w:abstractNumId w:val="22"/>
  </w:num>
  <w:num w:numId="10">
    <w:abstractNumId w:val="0"/>
  </w:num>
  <w:num w:numId="11">
    <w:abstractNumId w:val="39"/>
  </w:num>
  <w:num w:numId="12">
    <w:abstractNumId w:val="1"/>
  </w:num>
  <w:num w:numId="13">
    <w:abstractNumId w:val="12"/>
  </w:num>
  <w:num w:numId="14">
    <w:abstractNumId w:val="17"/>
  </w:num>
  <w:num w:numId="15">
    <w:abstractNumId w:val="11"/>
  </w:num>
  <w:num w:numId="16">
    <w:abstractNumId w:val="28"/>
  </w:num>
  <w:num w:numId="17">
    <w:abstractNumId w:val="8"/>
  </w:num>
  <w:num w:numId="18">
    <w:abstractNumId w:val="15"/>
  </w:num>
  <w:num w:numId="19">
    <w:abstractNumId w:val="38"/>
  </w:num>
  <w:num w:numId="20">
    <w:abstractNumId w:val="6"/>
  </w:num>
  <w:num w:numId="21">
    <w:abstractNumId w:val="35"/>
  </w:num>
  <w:num w:numId="22">
    <w:abstractNumId w:val="19"/>
  </w:num>
  <w:num w:numId="23">
    <w:abstractNumId w:val="16"/>
  </w:num>
  <w:num w:numId="24">
    <w:abstractNumId w:val="34"/>
  </w:num>
  <w:num w:numId="25">
    <w:abstractNumId w:val="33"/>
  </w:num>
  <w:num w:numId="26">
    <w:abstractNumId w:val="25"/>
  </w:num>
  <w:num w:numId="27">
    <w:abstractNumId w:val="14"/>
  </w:num>
  <w:num w:numId="28">
    <w:abstractNumId w:val="23"/>
  </w:num>
  <w:num w:numId="29">
    <w:abstractNumId w:val="2"/>
  </w:num>
  <w:num w:numId="30">
    <w:abstractNumId w:val="13"/>
  </w:num>
  <w:num w:numId="31">
    <w:abstractNumId w:val="18"/>
  </w:num>
  <w:num w:numId="32">
    <w:abstractNumId w:val="32"/>
  </w:num>
  <w:num w:numId="33">
    <w:abstractNumId w:val="30"/>
  </w:num>
  <w:num w:numId="34">
    <w:abstractNumId w:val="7"/>
  </w:num>
  <w:num w:numId="35">
    <w:abstractNumId w:val="9"/>
  </w:num>
  <w:num w:numId="36">
    <w:abstractNumId w:val="31"/>
  </w:num>
  <w:num w:numId="37">
    <w:abstractNumId w:val="24"/>
  </w:num>
  <w:num w:numId="38">
    <w:abstractNumId w:val="26"/>
  </w:num>
  <w:num w:numId="39">
    <w:abstractNumId w:val="21"/>
  </w:num>
  <w:num w:numId="40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8A0DB0C9-3C9D-4703-AA1B-8EF162537308}"/>
  </w:docVars>
  <w:rsids>
    <w:rsidRoot w:val="0005798D"/>
    <w:rsid w:val="000165E4"/>
    <w:rsid w:val="00026C6D"/>
    <w:rsid w:val="000334CB"/>
    <w:rsid w:val="00033BC8"/>
    <w:rsid w:val="00041267"/>
    <w:rsid w:val="0005798D"/>
    <w:rsid w:val="0007745C"/>
    <w:rsid w:val="000A1C62"/>
    <w:rsid w:val="000C0B01"/>
    <w:rsid w:val="000C4FF4"/>
    <w:rsid w:val="000C7586"/>
    <w:rsid w:val="000D13FA"/>
    <w:rsid w:val="000D6079"/>
    <w:rsid w:val="000D6C13"/>
    <w:rsid w:val="000F74DB"/>
    <w:rsid w:val="001019A3"/>
    <w:rsid w:val="00106F17"/>
    <w:rsid w:val="00114F47"/>
    <w:rsid w:val="00134E88"/>
    <w:rsid w:val="00140C45"/>
    <w:rsid w:val="001617C3"/>
    <w:rsid w:val="001831EC"/>
    <w:rsid w:val="00193AC6"/>
    <w:rsid w:val="001950FC"/>
    <w:rsid w:val="0019767C"/>
    <w:rsid w:val="001A3773"/>
    <w:rsid w:val="001B113D"/>
    <w:rsid w:val="001B29D5"/>
    <w:rsid w:val="001D052B"/>
    <w:rsid w:val="001D1186"/>
    <w:rsid w:val="001E0D30"/>
    <w:rsid w:val="001F0C06"/>
    <w:rsid w:val="001F2106"/>
    <w:rsid w:val="001F37E5"/>
    <w:rsid w:val="00221410"/>
    <w:rsid w:val="00225FC7"/>
    <w:rsid w:val="002349B8"/>
    <w:rsid w:val="00242D92"/>
    <w:rsid w:val="00264CE9"/>
    <w:rsid w:val="002737B7"/>
    <w:rsid w:val="00287AE9"/>
    <w:rsid w:val="002A0B8F"/>
    <w:rsid w:val="002A7C4E"/>
    <w:rsid w:val="002F3D43"/>
    <w:rsid w:val="002F4945"/>
    <w:rsid w:val="00305370"/>
    <w:rsid w:val="0031331D"/>
    <w:rsid w:val="00326BF6"/>
    <w:rsid w:val="0034180E"/>
    <w:rsid w:val="00346BBC"/>
    <w:rsid w:val="00357D71"/>
    <w:rsid w:val="00373BBC"/>
    <w:rsid w:val="00374420"/>
    <w:rsid w:val="00375BB9"/>
    <w:rsid w:val="00376071"/>
    <w:rsid w:val="00386761"/>
    <w:rsid w:val="00386C30"/>
    <w:rsid w:val="00387DFC"/>
    <w:rsid w:val="003A5F1E"/>
    <w:rsid w:val="003C1BBD"/>
    <w:rsid w:val="003D553F"/>
    <w:rsid w:val="003D5753"/>
    <w:rsid w:val="003E6B5B"/>
    <w:rsid w:val="003F040C"/>
    <w:rsid w:val="003F0476"/>
    <w:rsid w:val="004073F9"/>
    <w:rsid w:val="004176F3"/>
    <w:rsid w:val="00421680"/>
    <w:rsid w:val="00426BF7"/>
    <w:rsid w:val="00432783"/>
    <w:rsid w:val="0044012D"/>
    <w:rsid w:val="00442EBF"/>
    <w:rsid w:val="0048069C"/>
    <w:rsid w:val="00495B7A"/>
    <w:rsid w:val="00495B88"/>
    <w:rsid w:val="004A595B"/>
    <w:rsid w:val="004D20EC"/>
    <w:rsid w:val="004E3B8D"/>
    <w:rsid w:val="00500FB2"/>
    <w:rsid w:val="00524FC8"/>
    <w:rsid w:val="005267F2"/>
    <w:rsid w:val="00531BA0"/>
    <w:rsid w:val="005331B4"/>
    <w:rsid w:val="005353EF"/>
    <w:rsid w:val="005445AC"/>
    <w:rsid w:val="00544DC7"/>
    <w:rsid w:val="00552D45"/>
    <w:rsid w:val="00563FE0"/>
    <w:rsid w:val="00571E45"/>
    <w:rsid w:val="00580108"/>
    <w:rsid w:val="005B63F0"/>
    <w:rsid w:val="005D0368"/>
    <w:rsid w:val="005E44CF"/>
    <w:rsid w:val="005E5228"/>
    <w:rsid w:val="005E57C3"/>
    <w:rsid w:val="005F26C4"/>
    <w:rsid w:val="00636F34"/>
    <w:rsid w:val="00643B36"/>
    <w:rsid w:val="00645E7A"/>
    <w:rsid w:val="00655E00"/>
    <w:rsid w:val="00661E70"/>
    <w:rsid w:val="00682121"/>
    <w:rsid w:val="0069297A"/>
    <w:rsid w:val="006B27F5"/>
    <w:rsid w:val="006D5F6B"/>
    <w:rsid w:val="006F0CE3"/>
    <w:rsid w:val="00723A2D"/>
    <w:rsid w:val="0074507A"/>
    <w:rsid w:val="00752BE7"/>
    <w:rsid w:val="0075469D"/>
    <w:rsid w:val="0076740E"/>
    <w:rsid w:val="007846A9"/>
    <w:rsid w:val="007904D8"/>
    <w:rsid w:val="007A4318"/>
    <w:rsid w:val="007A67B9"/>
    <w:rsid w:val="007B03B9"/>
    <w:rsid w:val="007B4073"/>
    <w:rsid w:val="007C098C"/>
    <w:rsid w:val="007D19D8"/>
    <w:rsid w:val="007D5621"/>
    <w:rsid w:val="00811F05"/>
    <w:rsid w:val="00814445"/>
    <w:rsid w:val="008177D2"/>
    <w:rsid w:val="00870AE8"/>
    <w:rsid w:val="00890AA9"/>
    <w:rsid w:val="008B45B9"/>
    <w:rsid w:val="008D744A"/>
    <w:rsid w:val="00931CA0"/>
    <w:rsid w:val="00932E2C"/>
    <w:rsid w:val="009444AB"/>
    <w:rsid w:val="00956D0F"/>
    <w:rsid w:val="00972AFC"/>
    <w:rsid w:val="00975005"/>
    <w:rsid w:val="009779C5"/>
    <w:rsid w:val="009B3F72"/>
    <w:rsid w:val="009E0BBF"/>
    <w:rsid w:val="00A0559C"/>
    <w:rsid w:val="00A14550"/>
    <w:rsid w:val="00A51A75"/>
    <w:rsid w:val="00A658D3"/>
    <w:rsid w:val="00A82297"/>
    <w:rsid w:val="00A83B45"/>
    <w:rsid w:val="00AA0420"/>
    <w:rsid w:val="00AA0E92"/>
    <w:rsid w:val="00AA79C1"/>
    <w:rsid w:val="00B1262C"/>
    <w:rsid w:val="00B15083"/>
    <w:rsid w:val="00B20598"/>
    <w:rsid w:val="00B21E87"/>
    <w:rsid w:val="00B25760"/>
    <w:rsid w:val="00B51890"/>
    <w:rsid w:val="00B8165D"/>
    <w:rsid w:val="00B84B46"/>
    <w:rsid w:val="00B968DF"/>
    <w:rsid w:val="00BA64A3"/>
    <w:rsid w:val="00BE5352"/>
    <w:rsid w:val="00BE7592"/>
    <w:rsid w:val="00C3300C"/>
    <w:rsid w:val="00C509B7"/>
    <w:rsid w:val="00C53415"/>
    <w:rsid w:val="00C7281C"/>
    <w:rsid w:val="00C8055E"/>
    <w:rsid w:val="00CA26E0"/>
    <w:rsid w:val="00CA6033"/>
    <w:rsid w:val="00CB5FD8"/>
    <w:rsid w:val="00CC59EF"/>
    <w:rsid w:val="00CD1013"/>
    <w:rsid w:val="00CD71DC"/>
    <w:rsid w:val="00CE649B"/>
    <w:rsid w:val="00D15514"/>
    <w:rsid w:val="00D25E6A"/>
    <w:rsid w:val="00D43161"/>
    <w:rsid w:val="00D431E0"/>
    <w:rsid w:val="00D52959"/>
    <w:rsid w:val="00D70DCF"/>
    <w:rsid w:val="00D74118"/>
    <w:rsid w:val="00D74A1E"/>
    <w:rsid w:val="00D77B57"/>
    <w:rsid w:val="00D87ED9"/>
    <w:rsid w:val="00D92235"/>
    <w:rsid w:val="00D96244"/>
    <w:rsid w:val="00DC78D2"/>
    <w:rsid w:val="00DD02B4"/>
    <w:rsid w:val="00DD1F6F"/>
    <w:rsid w:val="00DE08E7"/>
    <w:rsid w:val="00DE41E1"/>
    <w:rsid w:val="00DE5DA8"/>
    <w:rsid w:val="00E04C34"/>
    <w:rsid w:val="00E264B0"/>
    <w:rsid w:val="00E34983"/>
    <w:rsid w:val="00E711EF"/>
    <w:rsid w:val="00E74C32"/>
    <w:rsid w:val="00E83AB9"/>
    <w:rsid w:val="00EA1ADC"/>
    <w:rsid w:val="00EA47FE"/>
    <w:rsid w:val="00EA4A15"/>
    <w:rsid w:val="00EA4F78"/>
    <w:rsid w:val="00EB3100"/>
    <w:rsid w:val="00EC0602"/>
    <w:rsid w:val="00ED6A47"/>
    <w:rsid w:val="00EF3A3F"/>
    <w:rsid w:val="00EF6E04"/>
    <w:rsid w:val="00F02D99"/>
    <w:rsid w:val="00F225D6"/>
    <w:rsid w:val="00F50FAA"/>
    <w:rsid w:val="00F54F4E"/>
    <w:rsid w:val="00F84784"/>
    <w:rsid w:val="00F957E6"/>
    <w:rsid w:val="00FC1BE3"/>
    <w:rsid w:val="00FC2C9B"/>
    <w:rsid w:val="00FC3D61"/>
    <w:rsid w:val="00FD076B"/>
    <w:rsid w:val="00FD679D"/>
    <w:rsid w:val="00FE0197"/>
    <w:rsid w:val="00FE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C9CFE"/>
  <w15:docId w15:val="{1315B063-97B4-43E6-A63A-C218BDC37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78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5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B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26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uiPriority w:val="99"/>
    <w:rsid w:val="00287AE9"/>
    <w:pPr>
      <w:numPr>
        <w:numId w:val="5"/>
      </w:numPr>
    </w:pPr>
  </w:style>
  <w:style w:type="numbering" w:customStyle="1" w:styleId="Styl11">
    <w:name w:val="Styl11"/>
    <w:uiPriority w:val="99"/>
    <w:rsid w:val="00F84784"/>
  </w:style>
  <w:style w:type="table" w:customStyle="1" w:styleId="Tabela-Siatka1">
    <w:name w:val="Tabela - Siatka1"/>
    <w:basedOn w:val="Standardowy"/>
    <w:next w:val="Tabela-Siatka"/>
    <w:uiPriority w:val="59"/>
    <w:rsid w:val="000C0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37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37E5"/>
    <w:rPr>
      <w:b/>
      <w:bCs/>
    </w:rPr>
  </w:style>
  <w:style w:type="table" w:customStyle="1" w:styleId="Tabela-Siatka2">
    <w:name w:val="Tabela - Siatka2"/>
    <w:basedOn w:val="Standardowy"/>
    <w:next w:val="Tabela-Siatka"/>
    <w:uiPriority w:val="59"/>
    <w:rsid w:val="0056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20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B20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9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DB0C9-3C9D-4703-AA1B-8EF162537308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32FDECDB-D9B3-49D9-88F0-C1796BA6E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9</Pages>
  <Words>3477</Words>
  <Characters>20864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Liczko Aneta</dc:creator>
  <cp:lastModifiedBy>Moczydlak Małgorzata</cp:lastModifiedBy>
  <cp:revision>19</cp:revision>
  <cp:lastPrinted>2022-11-24T11:13:00Z</cp:lastPrinted>
  <dcterms:created xsi:type="dcterms:W3CDTF">2022-11-21T14:01:00Z</dcterms:created>
  <dcterms:modified xsi:type="dcterms:W3CDTF">2022-11-24T12:41:00Z</dcterms:modified>
</cp:coreProperties>
</file>