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E4F" w:rsidRPr="00721E4F" w:rsidRDefault="00721E4F" w:rsidP="00721E4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589503-N-2018 z dnia 2018-07-16 r. </w:t>
      </w:r>
    </w:p>
    <w:p w:rsidR="00721E4F" w:rsidRPr="00721E4F" w:rsidRDefault="00721E4F" w:rsidP="00721E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Państwowa Wyższa Szkoła Zawodowa im. Witelona w Legnicy: Dostawa sprzętu komputerowego i oprogramowania na potrzeby Państwowej Wyższej Szkoły Zawodowej im. Witelona w Legnicy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Państwowa Wyższa Szkoła Zawodowa im. Witelona w Legnicy, krajowy numer identyfikacyjny 39063479300000, ul. ul. Sejmowa  5A , 59220   Legnica, woj. dolnośląskie, państwo Polska, tel. 076 7232281, e-mail pwsz@pwsz.legnica.edu.pl, faks 076 7232905.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www.pwsz.legnica.edu.pl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21E4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www.pwsz.legnica.edu.pl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http://www.pwsz.legnica.edu.pl/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 i oprogramowania na potrzeby Państwowej Wyższej Szkoły Zawodowej im. Witelona w Legnicy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DA.262-07/2018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721E4F" w:rsidRPr="00721E4F" w:rsidRDefault="00721E4F" w:rsidP="00721E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sprzętu komputerowego i oprogramowania dla potrzeb Państwowej Wyższej Szkoły Zawodowej im. Witelona w Legnicy zgodnie z warunkami zawartymi w niniejszej Specyfikacji Istotnych Warunków Zamówienia, zwanej dalej „SIWZ”, w tym wzorze umowy. Sprzęt komputerowy i oprogramowanie należy dostarczyć do siedziby Zamawiającego znajdującej się w Legnicy przy ulicy Sejmowej 5A. 1. Szczegółowy opis przedmiotu zamówienia został zawarty w załączniku nr 6 do SIWZ – opis przedmiotu zamówienia – formularz cenowy.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30213300-8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30213100-8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30232110-8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30213100-6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30231300-0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30234100-9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30233132-5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30237000-9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32420000-3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30216110-0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30236113-7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30237360-0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48820000-2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48760000-3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48310000-4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48620000-0</w:t>
            </w:r>
          </w:p>
        </w:tc>
      </w:tr>
    </w:tbl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28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Ocena spełnienia w/w warunków dokonana zostanie zgodnie z formułą „spełnia – nie spełnia”, w oparciu o informacje zawarte w oświadczeniach lub dokumentach wyszczególnionych w rozdziale VI SIWZ. Z treści załączonych dokumentów musi wynikać jednoznacznie, iż w/w warunki Wykonawca spełnił.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Określenie warunków: Ocena spełnienia w/w warunków dokonana zostanie zgodnie z formułą „spełnia – nie spełnia”, w oparciu o informacje zawarte w oświadczeniach lub dokumentach wyszczególnionych w rozdziale VI SIWZ. Z treści załączonych dokumentów musi wynikać jednoznacznie, iż w/w warunki Wykonawca spełnił.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Niniejszy warunek zostanie uznany za spełniony, jeżeli Wykonawca wykaże, że w okresie ostatnich trzech lat przed upływem terminu składania ofert, a jeżeli okres prowadzenia działalności jest krótszy - w tym okresie – należycie wykonał: minimum 2 dostawy sprzętu komputerowego i oprogramowania o wartości nie mniejszej niż 200 000,00 zł brutto każda, ze wskazaniem podmiotów, na rzecz których ta dostawa była świadczona.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</w:t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2 USTAWY PZP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pełnomocnictwo do reprezentowania Wykonawcy – jeżeli pełnomocnik został ustanowiony - bądź do reprezentowania Wykonawców wspólnie ubiegających się o zamówienie - przedłożone w formie oryginału lub kopii poświadczonej przez notariusza (dotyczy również spółki cywilnej); 2) zobowiązanie podmiotu trzeciego albo inny dokument, służący wykazaniu udostępnienia Wykonawcy potencjału przez podmiot trzeci w zakresie określonym w art. 22a ust. 1 ustawy potwierdzający, że Wykonawca faktycznie taki potencjał uzyska.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Umowa ramowa będzie zawarta: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IV.2.1) Kryteria oceny ofert: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721E4F" w:rsidRPr="00721E4F" w:rsidTr="00721E4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1E4F" w:rsidRPr="00721E4F" w:rsidRDefault="00721E4F" w:rsidP="00721E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21E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internetowej, na której jest dostępny opis przedmiotu zamówienia w licytacji elektronicznej: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21E4F" w:rsidRPr="00721E4F" w:rsidRDefault="00721E4F" w:rsidP="00721E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Zamawiający, przewiduje możliwość istotnych zmian postanowień zawartej umowy w stosunku do treści oferty, na podstawie, której dokonano wyboru wykonawcy, w zakresie opisanym we wzorze umowy, stanowiącym załącznik nr 5 do SIWZ.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21E4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2018-07-25, godzina: 10:00,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IV.6.4) Przewiduje się unieważnienie postępowania o udzielenie zamówienia, w przypadku nieprzyznania środków pochodzących z budżetu Unii Europejskiej oraz </w:t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niepodlegających zwrotowi środków z pomocy udzielonej przez państwa członkowskie Europejskiego Porozumienia o Wolnym Handlu (EFTA), które miały być przeznaczone na sfinansowanie całości lub części zamówienia: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21E4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21E4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45F9C" w:rsidRDefault="00945F9C">
      <w:bookmarkStart w:id="0" w:name="_GoBack"/>
      <w:bookmarkEnd w:id="0"/>
    </w:p>
    <w:sectPr w:rsidR="00945F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E4F"/>
    <w:rsid w:val="00721E4F"/>
    <w:rsid w:val="0094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959F3-89B0-4277-85FF-52462F79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8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5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95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3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6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693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3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7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5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43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10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93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76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42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2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32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69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73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7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44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2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4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89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7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05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4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05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46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76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2588</Words>
  <Characters>15532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Wetulani Krystyna</dc:creator>
  <cp:keywords/>
  <dc:description/>
  <cp:lastModifiedBy>Wetulani Krystyna</cp:lastModifiedBy>
  <cp:revision>1</cp:revision>
  <dcterms:created xsi:type="dcterms:W3CDTF">2018-07-16T11:38:00Z</dcterms:created>
  <dcterms:modified xsi:type="dcterms:W3CDTF">2018-07-16T11:39:00Z</dcterms:modified>
</cp:coreProperties>
</file>